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33dd807f58ba0952a3154479ca64a7a20cd6a"/>
    <w:p>
      <w:pPr>
        <w:pStyle w:val="Heading3"/>
      </w:pPr>
      <w:r>
        <w:t xml:space="preserve">В Яблоневом саду района Коньково проведут бесплатное занятие на силовых тренажерах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rPr>
          <w:bCs/>
          <w:b/>
        </w:rPr>
        <w:t xml:space="preserve">К тренировке можно присоединиться 5 июня по адресу: ул. Академика Арцимовича, д. 9А. Она пройдет в воркаут-зоне в рамках фестиваля «Лето в Москве. Все на улицу!».</w:t>
      </w:r>
    </w:p>
    <w:p>
      <w:pPr>
        <w:pStyle w:val="BodyText"/>
      </w:pPr>
      <w:r>
        <w:t xml:space="preserve">Бесплатное занятие на силовых тренажерах «Скульптура тела» проедет «Мой досуговый центр «Атлант». Начало в 14.00, при себе необходимо иметь спортивную форму.</w:t>
      </w:r>
    </w:p>
    <w:p>
      <w:pPr>
        <w:pStyle w:val="BodyText"/>
      </w:pPr>
      <w:r>
        <w:t xml:space="preserve">Продолжительность спортивного мероприятия составит два часа. Регистрация не требуется.</w:t>
      </w:r>
    </w:p>
    <w:p>
      <w:pPr>
        <w:pStyle w:val="BodyText"/>
      </w:pPr>
      <w:r>
        <w:t xml:space="preserve">Участники освоят турники и брусья, проработают все группы мышц и улучшат физическую выносливость,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 Принять участие могут взрослые и дети старше 12 лет.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http://uzao.mos.ru/presscenter/news/detail/12404317.html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4317.html" TargetMode="External" /><Relationship Type="http://schemas.openxmlformats.org/officeDocument/2006/relationships/hyperlink" Id="rId20" Target="https://go.mos.ru/events/6582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04317.html" TargetMode="External" /><Relationship Type="http://schemas.openxmlformats.org/officeDocument/2006/relationships/hyperlink" Id="rId20" Target="https://go.mos.ru/events/6582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2025-07-24T14:20:52Z</dcterms:created>
  <dcterms:modified xsi:type="dcterms:W3CDTF">2025-07-24T14:20:52Z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