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bef5e4c106d36faa39a1bfc49df340df46c20"/>
    <w:p>
      <w:pPr>
        <w:pStyle w:val="Heading3"/>
      </w:pPr>
      <w:r>
        <w:t xml:space="preserve">В парке «Сосенки» устроят оздоровительную зарядку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rPr>
          <w:bCs/>
          <w:b/>
        </w:rPr>
        <w:t xml:space="preserve">Бесплатное мероприятие пройдет 4 июня в рамках масштабного фестиваля «Лето в Москве. Все на улицу!».</w:t>
      </w:r>
    </w:p>
    <w:p>
      <w:pPr>
        <w:pStyle w:val="BodyText"/>
      </w:pPr>
      <w:r>
        <w:t xml:space="preserve">Оздоровительную зарядку организуют в воркаут-зоне парка «Сосенки» в Котловке. Она будет длиться с 10.00 до 12.00. Регистрация для участия не требуется,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Зарядку проведет на уличной спортивной площадке (Нахимовский проспект, д. 10) «Мой досуговый центр «Атлант». Она будет включать в себя упражнения, соответствующие техническим приемам, применяемым в футболе.</w:t>
      </w:r>
    </w:p>
    <w:p>
      <w:pPr>
        <w:pStyle w:val="BodyText"/>
      </w:pPr>
      <w:r>
        <w:t xml:space="preserve">Затем пройдут игры с мячом, участники которых освоят упражнения на его прием и передачу. Мероприятие рекомендуется посещать в спортивной одежде и обуви.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http://uzao.mos.ru/presscenter/news/detail/12401445.html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1445.html" TargetMode="External" /><Relationship Type="http://schemas.openxmlformats.org/officeDocument/2006/relationships/hyperlink" Id="rId20" Target="https://go.mos.ru/events/9530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1445.html" TargetMode="External" /><Relationship Type="http://schemas.openxmlformats.org/officeDocument/2006/relationships/hyperlink" Id="rId20" Target="https://go.mos.ru/events/9530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2025-07-24T20:46:02Z</dcterms:created>
  <dcterms:modified xsi:type="dcterms:W3CDTF">2025-07-24T20:46:02Z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