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641f9c230e272e3329c3288219d324adaa58a"/>
    <w:p>
      <w:pPr>
        <w:pStyle w:val="Heading3"/>
      </w:pPr>
      <w:r>
        <w:t xml:space="preserve">В ландшафтном парке Южное Бутово стартует летний сезон проекта Спортивные выходные»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rPr>
          <w:bCs/>
          <w:b/>
        </w:rPr>
        <w:t xml:space="preserve">Летний сезон проекта «Спортивные выходные» стартует в столице 1 июня, сообщил в своем телеграм-канале мэр Москвы Сергей Собянин.</w:t>
      </w:r>
    </w:p>
    <w:p>
      <w:pPr>
        <w:pStyle w:val="BodyText"/>
      </w:pPr>
      <w:r>
        <w:t xml:space="preserve">В его рамках для жителей ЮЗАО организуют бесплатные занятия на свежем воздухе в ландшафтном парке Южное Бутово. Зарегистрироваться для участия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Мосгорспорта.</w:t>
      </w:r>
    </w:p>
    <w:p>
      <w:pPr>
        <w:pStyle w:val="BodyText"/>
      </w:pPr>
      <w:r>
        <w:t xml:space="preserve">1 июня в 10.00 состоится занятие по йоге. В 12.00 начнется функциональная тренировка. 2 июня в 10.00 в парке проведут занятие по растяжке, а в 12.00 – танцевальную тренировку. Продолжительность каждого спортивного мероприятия составит один час.</w:t>
      </w:r>
    </w:p>
    <w:p>
      <w:pPr>
        <w:pStyle w:val="BodyText"/>
      </w:pPr>
      <w:r>
        <w:t xml:space="preserve">Фото: Игорь Харитонов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http://uzao.mos.ru/presscenter/news/detail/12392928.html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2928.html" TargetMode="External" /><Relationship Type="http://schemas.openxmlformats.org/officeDocument/2006/relationships/hyperlink" Id="rId20" Target="https://sportsweekend.ru/parks/landshaftnyy-park-yuzhnoe-but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2928.html" TargetMode="External" /><Relationship Type="http://schemas.openxmlformats.org/officeDocument/2006/relationships/hyperlink" Id="rId20" Target="https://sportsweekend.ru/parks/landshaftnyy-park-yuzhnoe-but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2025-04-03T09:02:53Z</dcterms:created>
  <dcterms:modified xsi:type="dcterms:W3CDTF">2025-04-03T09:02:53Z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