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d690e02d64e68b65f258a6201c634aeb28f30"/>
    <w:p>
      <w:pPr>
        <w:pStyle w:val="Heading3"/>
      </w:pPr>
      <w:r>
        <w:t xml:space="preserve">Площадь и сквер создадут возле бизнес-центра в Обручевском районе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На территории площадью 2,5 тысячи «квадратов» запанировано благоустройство. Она расположена рядом со строящимся бизнес-центром по адресу: ул. Академика Семенихина, участок 2.</w:t>
      </w:r>
    </w:p>
    <w:p>
      <w:pPr>
        <w:pStyle w:val="BodyText"/>
      </w:pPr>
      <w:r>
        <w:t xml:space="preserve">Инвестор планирует обустроить здесь сквер и площадь,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 Через площадь можно будет дойти до станции БКЛ «Воронцовская». Она будет представлять собой пространство для отдыха и встреч, добавил главный архитектор столицы Сергей Кузнецов. В сквере планируется высадить растения, разбить клумбы и установить скамейки.</w:t>
      </w:r>
    </w:p>
    <w:p>
      <w:pPr>
        <w:pStyle w:val="BodyText"/>
      </w:pPr>
      <w:r>
        <w:t xml:space="preserve">Площадь бизнес-центра в Обручевском районе составит 45,7 тысячи «квадратов». В нем расположатся торговые и спортивные объекты, офисы, фудкорт и медицинский центр. Также на первом этаже планируется открыть галерею с магазинами и кафе.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http://uzao.mos.ru/presscenter/news/detail/12288687.html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8687.html" TargetMode="External" /><Relationship Type="http://schemas.openxmlformats.org/officeDocument/2006/relationships/hyperlink" Id="rId20" Target="https://stroi.mos.ru/news/gorodskaia-ploshchad-i-skvier-poiaviatsia-u-biznies-tsientra-v-raionie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8687.html" TargetMode="External" /><Relationship Type="http://schemas.openxmlformats.org/officeDocument/2006/relationships/hyperlink" Id="rId20" Target="https://stroi.mos.ru/news/gorodskaia-ploshchad-i-skvier-poiaviatsia-u-biznies-tsientra-v-raionie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2025-07-24T23:47:17Z</dcterms:created>
  <dcterms:modified xsi:type="dcterms:W3CDTF">2025-07-24T23:47:17Z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