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2aaf34279b56f05ab112ac80543acd9bc7d5ef"/>
    <w:p>
      <w:pPr>
        <w:pStyle w:val="Heading3"/>
      </w:pPr>
      <w:r>
        <w:t xml:space="preserve">Гуманитарную лабораторию открыли в Российском университете дружбы народов</w:t>
      </w:r>
    </w:p>
    <w:p>
      <w:pPr>
        <w:pStyle w:val="FirstParagraph"/>
      </w:pPr>
      <w:r>
        <w:t xml:space="preserve">25.03.2024</w:t>
      </w:r>
    </w:p>
    <w:p>
      <w:pPr>
        <w:pStyle w:val="BodyText"/>
      </w:pPr>
      <w:r>
        <w:rPr>
          <w:bCs/>
          <w:b/>
        </w:rPr>
        <w:t xml:space="preserve">Ее сотрудники будут проводить междисциплинарные исследования в области нейролингвистики, нейропсихологии, психолингвистики, нейромаркетинга и других направлений.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вуза.</w:t>
      </w:r>
    </w:p>
    <w:p>
      <w:pPr>
        <w:pStyle w:val="BodyText"/>
      </w:pPr>
      <w:r>
        <w:t xml:space="preserve">По словам первого проректора РУДН Юлии Эбзеевой, оборудование для гуманитарной лаборатории было закуплено благодаря мегагранту, который выиграли филологический факультет и НИИ развития мозга Российского университета дружбы народов. Оно позволит определять степень экспертности специалистов, взаимосвязи моторного ритма и типа нервной системы.</w:t>
      </w:r>
    </w:p>
    <w:p>
      <w:pPr>
        <w:pStyle w:val="BodyText"/>
      </w:pPr>
      <w:r>
        <w:t xml:space="preserve">Лаборатория призвана интегрировать научную работу в образовательный процесс. В распоряжении исследователей - эморадар, с помощью которого можно проанализировать видео и распознать микромимику лица человека. Ее можно интерпретировать, чтобы выявить факторы, приводящие к стрессу.</w:t>
      </w:r>
    </w:p>
    <w:p>
      <w:pPr>
        <w:pStyle w:val="BodyText"/>
      </w:pPr>
      <w:r>
        <w:t xml:space="preserve">Проследить за движением глаз в процессе чтения текста поможет прибор для айтрекинга. Поскольку в такие движения вовлечен весь мозг, система сможет определить имеющиеся заболевания. Кроме того, в лаборатории появился эгоскоп, позволяющий выполнять различные тесты. Благодаря этому исследователь может оценить координацию и выносливость нервной системы.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http://uzao.mos.ru/presscenter/news/detail/12267802.html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67802.html" TargetMode="External" /><Relationship Type="http://schemas.openxmlformats.org/officeDocument/2006/relationships/hyperlink" Id="rId20" Target="https://www.rudn.ru/media/news/nauka/liriki-i-fiziki-teper-na-ravnyh-v-rudn-otkrylas-pervaya-gumanitarnaya-laboratoriy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67802.html" TargetMode="External" /><Relationship Type="http://schemas.openxmlformats.org/officeDocument/2006/relationships/hyperlink" Id="rId20" Target="https://www.rudn.ru/media/news/nauka/liriki-i-fiziki-teper-na-ravnyh-v-rudn-otkrylas-pervaya-gumanitarnaya-laboratoriy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2025-03-30T19:47:39Z</dcterms:created>
  <dcterms:modified xsi:type="dcterms:W3CDTF">2025-03-30T19:47:39Z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