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6621ea1ccb9f7a9fd6cbe01629117e6dea87e67"/>
    <w:p>
      <w:pPr>
        <w:pStyle w:val="Heading3"/>
      </w:pPr>
      <w:r>
        <w:t xml:space="preserve">Между станциями «Вавиловская» и «Академическая» началась проходка ствола водоотливной шахты</w:t>
      </w:r>
    </w:p>
    <w:p>
      <w:pPr>
        <w:pStyle w:val="FirstParagraph"/>
      </w:pPr>
      <w:r>
        <w:t xml:space="preserve">11.03.2024</w:t>
      </w:r>
    </w:p>
    <w:p>
      <w:pPr>
        <w:pStyle w:val="BodyText"/>
      </w:pPr>
      <w:r>
        <w:t xml:space="preserve">11.03.2024</w:t>
      </w:r>
      <w:r>
        <w:br/>
      </w:r>
      <w:r>
        <w:br/>
      </w:r>
    </w:p>
    <w:p>
      <w:pPr>
        <w:pStyle w:val="BodyText"/>
      </w:pPr>
      <w:r>
        <w:rPr>
          <w:bCs/>
          <w:b/>
        </w:rPr>
        <w:t xml:space="preserve">Сооружение глубиной свыше 45 метров создадут при помощи стволопроходческого комплекса «Валентина». Он пройдет ствол, диаметр которого составит 8,5 метра,</w:t>
      </w:r>
      <w:r>
        <w:rPr>
          <w:bCs/>
          <w:b/>
        </w:rPr>
        <w:t xml:space="preserve"> </w:t>
      </w:r>
      <w:hyperlink r:id="rId20">
        <w:r>
          <w:rPr>
            <w:rStyle w:val="Hyperlink"/>
            <w:bCs/>
            <w:b/>
          </w:rPr>
          <w:t xml:space="preserve">сообщается</w:t>
        </w:r>
      </w:hyperlink>
      <w:r>
        <w:rPr>
          <w:bCs/>
          <w:b/>
        </w:rPr>
        <w:t xml:space="preserve"> </w:t>
      </w:r>
      <w:r>
        <w:rPr>
          <w:bCs/>
          <w:b/>
        </w:rPr>
        <w:t xml:space="preserve">на официальном сайте мэра Москвы.</w:t>
      </w:r>
    </w:p>
    <w:p>
      <w:pPr>
        <w:pStyle w:val="BodyText"/>
      </w:pPr>
      <w:r>
        <w:t xml:space="preserve">Ствол водоотливной шахты расположится между станциями «Вавиловская» и «Академическая» на Троицкой линии метро. Его проходка уже стартовала. Здесь смонтируют железобетонные кольца, состоящие из бетонных блоков. Затем будет сооружена водоотливная установка, которая примет жидкость из перегонных тоннелей и направит ее в систему канализации.</w:t>
      </w:r>
    </w:p>
    <w:p>
      <w:pPr>
        <w:pStyle w:val="BodyText"/>
      </w:pPr>
      <w:r>
        <w:t xml:space="preserve">Отмечается, что специалисты управляют оборудованием с поверхности земли. Ранее при помощи «Валентины» на Троицкой линии строили вентиляционную шахту.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http://uzao.mos.ru/presscenter/news/detail/12224711.html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224711.html" TargetMode="External" /><Relationship Type="http://schemas.openxmlformats.org/officeDocument/2006/relationships/hyperlink" Id="rId20" Target="https://www.mos.ru/news/item/136164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224711.html" TargetMode="External" /><Relationship Type="http://schemas.openxmlformats.org/officeDocument/2006/relationships/hyperlink" Id="rId20" Target="https://www.mos.ru/news/item/136164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2024-05-10T16:53:07Z</dcterms:created>
  <dcterms:modified xsi:type="dcterms:W3CDTF">2024-05-10T16:53:07Z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