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83de9d4080970d63c01b0080b4c7e3fd62fbb6"/>
    <w:p>
      <w:pPr>
        <w:pStyle w:val="Heading3"/>
      </w:pPr>
      <w:r>
        <w:t xml:space="preserve">Плитка натуральных оттенков украсит фасады ЖК в Южном Бутове</w:t>
      </w:r>
    </w:p>
    <w:p>
      <w:pPr>
        <w:pStyle w:val="FirstParagraph"/>
      </w:pPr>
      <w:r>
        <w:t xml:space="preserve">05.02.2024</w:t>
      </w:r>
    </w:p>
    <w:p>
      <w:pPr>
        <w:pStyle w:val="BodyText"/>
      </w:pPr>
      <w:r>
        <w:rPr>
          <w:bCs/>
          <w:b/>
        </w:rPr>
        <w:t xml:space="preserve">Жилой комплекс площадью почти 50 тысяч «квадратов» построят в первом планировочном комплексе промзоны «Бутово» на Варшавском шоссе.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говорится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главного архитектора столицы Сергея Кузнецова.</w:t>
      </w:r>
    </w:p>
    <w:p>
      <w:pPr>
        <w:pStyle w:val="BodyText"/>
      </w:pPr>
      <w:r>
        <w:t xml:space="preserve">Шесть секций, образующих трапецию, облицуют керамической плиткой и штукатуркой естественных оттенков. Две секции будут 17-этажными, остальные - 11-этажными. В подземной части комплекса предусмотрен паркинг на 132 автомобиля.</w:t>
      </w:r>
    </w:p>
    <w:p>
      <w:pPr>
        <w:pStyle w:val="BodyText"/>
      </w:pPr>
      <w:r>
        <w:t xml:space="preserve">К зданию можно будет подъехать по специальному проезду. Во дворе разместятся зоны для отдыха, игр и занятий спортом. Также будут высажены растения и разбиты цветники. На первых этажах будут работать различные коммерческие объекты.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http://uzao.mos.ru/presscenter/news/detail/12147336.html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47336.html" TargetMode="External" /><Relationship Type="http://schemas.openxmlformats.org/officeDocument/2006/relationships/hyperlink" Id="rId20" Target="https://stroi.mos.ru/news/fasady-natural-nykh-ottienkov-ukrasiat-zhiloi-komplieks-v-iuzhnom-butovi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47336.html" TargetMode="External" /><Relationship Type="http://schemas.openxmlformats.org/officeDocument/2006/relationships/hyperlink" Id="rId20" Target="https://stroi.mos.ru/news/fasady-natural-nykh-ottienkov-ukrasiat-zhiloi-komplieks-v-iuzhnom-butovi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2024-07-01T07:21:03Z</dcterms:created>
  <dcterms:modified xsi:type="dcterms:W3CDTF">2024-07-01T07:21:03Z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