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36e03889b7143dafb1e342a1009f3332680c8"/>
    <w:p>
      <w:pPr>
        <w:pStyle w:val="Heading3"/>
      </w:pPr>
      <w:r>
        <w:t xml:space="preserve">Отделка фасада началась в культурно-досуговом центре на ул. Грина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24.01.2024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Объект построен уже более чем наполовину.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говорится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руководителя столичного Департамента строительства Рафика Загрутдинова.</w:t>
      </w:r>
    </w:p>
    <w:p>
      <w:pPr>
        <w:pStyle w:val="BodyText"/>
      </w:pPr>
      <w:r>
        <w:t xml:space="preserve">По его словам, в здании культурно-досугового центра в Северном Бутове стартовала отделка фасада. Его откроют на территории площадью 0,66 гектара по адресу: ул. Грина, вл. 1, к. 3. Прилегающий участок будет благоустроен.</w:t>
      </w:r>
    </w:p>
    <w:p>
      <w:pPr>
        <w:pStyle w:val="BodyText"/>
      </w:pPr>
      <w:r>
        <w:t xml:space="preserve">В центре расположится зал для концертов, рассчитанный на три сотни зрителей, а также гримерные и костюмерные. Здесь можно будет посмотреть концерты и фильмы. Помещение оборудуют специальным освещением.</w:t>
      </w:r>
    </w:p>
    <w:p>
      <w:pPr>
        <w:pStyle w:val="BodyText"/>
      </w:pPr>
      <w:r>
        <w:t xml:space="preserve">Юные жители района смогут заниматься в кружках раннего развития, живописи и графики, декоративно-прикладного творчества. Кроме того, будут работать классы музыки и хореографии. Еще одну зону отведут под административные и бытовые объекты.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http://uzao.mos.ru/presscenter/news/detail/12123185.html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3185.html" TargetMode="External" /><Relationship Type="http://schemas.openxmlformats.org/officeDocument/2006/relationships/hyperlink" Id="rId20" Target="https://stroi.mos.ru/press_releases/nachalas-otdielka-fasada-zdaniia-kul-turno-dosughovogho-tsientra-v-raionie-sieviernoie-bu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23185.html" TargetMode="External" /><Relationship Type="http://schemas.openxmlformats.org/officeDocument/2006/relationships/hyperlink" Id="rId20" Target="https://stroi.mos.ru/press_releases/nachalas-otdielka-fasada-zdaniia-kul-turno-dosughovogho-tsientra-v-raionie-sieviernoie-bu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2025-02-15T12:30:21Z</dcterms:created>
  <dcterms:modified xsi:type="dcterms:W3CDTF">2025-02-15T12:30:21Z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