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3f3ba6fef7094138b5683eafc0159e85b7fc3"/>
    <w:p>
      <w:pPr>
        <w:pStyle w:val="Heading3"/>
      </w:pPr>
      <w:r>
        <w:t xml:space="preserve">Четыре каскадных дома построили в Обручевском районе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23.01.2024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Разноуровневые здания расположились на пересечении Старокалужского шоссе с ул. Академика Челомея. Их возвели в составе жилого комплекса,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заммэра столицы по вопросам градостроительной политики и строительства Андрея Бочкарева.</w:t>
      </w:r>
    </w:p>
    <w:p>
      <w:pPr>
        <w:pStyle w:val="BodyText"/>
      </w:pPr>
      <w:r>
        <w:t xml:space="preserve">Площадь каскадных корпусов насчитывает 49,5 тысячи «квадратов». Во дворе разбили сад и установили освещение. Также были оборудованы зоны для отдыха, игр и занятий спортом. Велосипедисты смогут воспользоваться специальными дорожками.</w:t>
      </w:r>
    </w:p>
    <w:p>
      <w:pPr>
        <w:pStyle w:val="BodyText"/>
      </w:pPr>
      <w:r>
        <w:t xml:space="preserve">На нижних этажах разместят более двух десятков коммерческих объектов. Благодаря им планируется создать свыше 440 мест для работы. Также есть колясочные и подземная парковка. Она рассчитана на 575 автомобилей.</w:t>
      </w:r>
    </w:p>
    <w:p>
      <w:pPr>
        <w:pStyle w:val="BodyText"/>
      </w:pPr>
      <w:r>
        <w:t xml:space="preserve">Отмечается, что второй и третий этапы жилого комплекса предусматривают строительство 21-этажного офисного корпуса и детсада на 81 воспитанников.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http://uzao.mos.ru/presscenter/news/detail/12121145.html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1145.html" TargetMode="External" /><Relationship Type="http://schemas.openxmlformats.org/officeDocument/2006/relationships/hyperlink" Id="rId20" Target="https://stroi.mos.ru/news/chietyrie-kaskadnykh-doma-postroili-v-raionie-obruchievski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1145.html" TargetMode="External" /><Relationship Type="http://schemas.openxmlformats.org/officeDocument/2006/relationships/hyperlink" Id="rId20" Target="https://stroi.mos.ru/news/chietyrie-kaskadnykh-doma-postroili-v-raionie-obruchievski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2025-04-13T01:12:57Z</dcterms:created>
  <dcterms:modified xsi:type="dcterms:W3CDTF">2025-04-13T01:12:57Z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