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e19d0b6e4d60af537ecd5710fb7462444f312"/>
    <w:p>
      <w:pPr>
        <w:pStyle w:val="Heading3"/>
      </w:pPr>
      <w:r>
        <w:t xml:space="preserve">В поликлинике на ул. Азовской проводится капитальный ремонт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12.01.2024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медицинском учреждении продолжается реконструкция по программе «Новый московский стандарт поликлиник». Филиал № 3 Диагностического клинического центра № 1 находится по адресу: ул. Азовская, д. 20, к. 1.</w:t>
      </w:r>
    </w:p>
    <w:p>
      <w:pPr>
        <w:pStyle w:val="BodyText"/>
      </w:pPr>
      <w:r>
        <w:t xml:space="preserve">По словам прораба Игоря Храпова, в здании завершились демонтажные работы. На сегодняшний день залито уже около 80 процентов новых плит плит перекрытия – их смонтировали на замену старым, которые имели дефекты. Стены были очищены под коммуникации.</w:t>
      </w:r>
    </w:p>
    <w:p>
      <w:pPr>
        <w:pStyle w:val="BodyText"/>
      </w:pPr>
      <w:r>
        <w:t xml:space="preserve">В подвале расположатся бытовые помещения, а над ним – появится новый вход для персонала и тепловые узлы. Проектные решения по усилению проемов находятся на стадии доработки.</w:t>
      </w:r>
    </w:p>
    <w:p>
      <w:pPr>
        <w:pStyle w:val="BodyText"/>
      </w:pPr>
      <w:r>
        <w:t xml:space="preserve">Модернизация поликлиники проводится без нарушений графика. Снаружи здания утеплили цоколь и выполнили гидроизоляцию фундамента. Кроме того, ведутся работы по сооружению центрального входа.</w:t>
      </w:r>
    </w:p>
    <w:p>
      <w:pPr>
        <w:pStyle w:val="BodyText"/>
      </w:pPr>
      <w:r>
        <w:t xml:space="preserve">Фото: пресс-служба ДКЦ № 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http://uzao.mos.ru/presscenter/news/detail/12101715.html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01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01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2025-03-10T15:11:37Z</dcterms:created>
  <dcterms:modified xsi:type="dcterms:W3CDTF">2025-03-10T15:11:37Z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