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8c8a767febc7e5c70032986a6324df8b90e8a"/>
    <w:p>
      <w:pPr>
        <w:pStyle w:val="Heading3"/>
      </w:pPr>
      <w:r>
        <w:t xml:space="preserve">ФОК с бассейном достроят в районе Южное Бутово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12.01.2024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Сооружение спортивного объекта стартовало в 2016 году. Для того, чтобы завершить работы, застройщику планируется выделить дополнительную территорию,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ФОК, в составе которого предусмотрен бассейн, достроят по адресу: Чечерский проезд, вл. 22. Его возведение прекратилось в 2018 году, поскольку в проекте обнаружили отклонения. Специалисты обследовали конструкции и пришли к выводу, что завершить строительство возможно. В результате проект был скорректирован.</w:t>
      </w:r>
    </w:p>
    <w:p>
      <w:pPr>
        <w:pStyle w:val="BodyText"/>
      </w:pPr>
      <w:r>
        <w:t xml:space="preserve">Площадь 14-метрового физкультурно-оздоровительного комплекса составит почти 3,5 тысячи «квадратов». После его открытия жители Южного Бутова смогут воспользоваться современной инфраструктурой для занятий спортом.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http://uzao.mos.ru/presscenter/news/detail/12101054.html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01054.html" TargetMode="External" /><Relationship Type="http://schemas.openxmlformats.org/officeDocument/2006/relationships/hyperlink" Id="rId20" Target="https://stroi.mos.ru/news/v-raionie-iuzhnoie-butovo-dostroiat-fok-s-bassiein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01054.html" TargetMode="External" /><Relationship Type="http://schemas.openxmlformats.org/officeDocument/2006/relationships/hyperlink" Id="rId20" Target="https://stroi.mos.ru/news/v-raionie-iuzhnoie-butovo-dostroiat-fok-s-bassiein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2025-07-24T04:11:49Z</dcterms:created>
  <dcterms:modified xsi:type="dcterms:W3CDTF">2025-07-24T04:11:49Z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