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e99fa4fe3a32b9bf5c7a20c55215bd88657ebd"/>
    <w:p>
      <w:pPr>
        <w:pStyle w:val="Heading3"/>
      </w:pPr>
      <w:r>
        <w:t xml:space="preserve">Жилье, школу и детсад построят в районе Черемушки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rPr>
          <w:bCs/>
          <w:b/>
        </w:rPr>
        <w:t xml:space="preserve">Планировка участка утверждена в рамках программы комплексного развития территорий. Об этом мэр Москвы Сергей Собянин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сообщил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своем телеграм-канале.</w:t>
      </w:r>
    </w:p>
    <w:p>
      <w:pPr>
        <w:pStyle w:val="BodyText"/>
      </w:pPr>
      <w:r>
        <w:t xml:space="preserve">Новостройки площадью 135 тысяч «квадратов» планируется возвести в квартале 25А в районе Черемушки. Также там построят детский сад, рассчитанный на 150 воспитанников, и школу. Она сможет принять 325 ребят. Кроме того, в границах рассматриваемой территории планируется обустроить наземный паркинг. Он будет рассчитан на 500 автомобилей.</w:t>
      </w:r>
    </w:p>
    <w:p>
      <w:pPr>
        <w:pStyle w:val="BodyText"/>
      </w:pPr>
      <w:r>
        <w:t xml:space="preserve">Уточняется, что новое жилье в районе Черемушки построят по программе реновации.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http://uzao.mos.ru/presscenter/news/detail/12074465.html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74465.html" TargetMode="External" /><Relationship Type="http://schemas.openxmlformats.org/officeDocument/2006/relationships/hyperlink" Id="rId20" Target="https://t.me/mos_sobyanin/8716?sing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74465.html" TargetMode="External" /><Relationship Type="http://schemas.openxmlformats.org/officeDocument/2006/relationships/hyperlink" Id="rId20" Target="https://t.me/mos_sobyanin/8716?sing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2025-05-09T23:51:53Z</dcterms:created>
  <dcterms:modified xsi:type="dcterms:W3CDTF">2025-05-09T23:51:53Z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