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a7ea1018cbd8e27ecc0c70c6bed27ba16df5c"/>
    <w:p>
      <w:pPr>
        <w:pStyle w:val="Heading3"/>
      </w:pPr>
      <w:r>
        <w:t xml:space="preserve">Капремонт стартовал в филиале № 4 детской поликлиники № 118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rPr>
          <w:bCs/>
          <w:b/>
        </w:rPr>
        <w:t xml:space="preserve">В здании на Южнобутовской ул., д. 87, проводят реконструкцию по новому московскому стандарту.</w:t>
      </w:r>
    </w:p>
    <w:p>
      <w:pPr>
        <w:pStyle w:val="BodyText"/>
      </w:pPr>
      <w:r>
        <w:t xml:space="preserve">Капитальный ремонт филиала № 4 детской поликлиники № 118 планируется завершить во втором квартале 2025 года. Пациенты могут получить медицинскую помощь в филиале № 6, расположенном по адресу: ул. Изюмская, д. 37.</w:t>
      </w:r>
    </w:p>
    <w:p>
      <w:pPr>
        <w:pStyle w:val="BodyText"/>
      </w:pPr>
      <w:r>
        <w:t xml:space="preserve">Записаться к своему врачу можно онлайн, отметили в пресс-службе поликлиники № 118. При этом необходимо обратить внимание на кабинет, указанный у специалиста. Участковые будут вести прием на пятом этаже.</w:t>
      </w:r>
    </w:p>
    <w:p>
      <w:pPr>
        <w:pStyle w:val="BodyText"/>
      </w:pPr>
      <w:r>
        <w:t xml:space="preserve">Фото: пресс-служба ДГП № 118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http://uzao.mos.ru/presscenter/news/detail/12068410.html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68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68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2024-11-23T03:08:16Z</dcterms:created>
  <dcterms:modified xsi:type="dcterms:W3CDTF">2024-11-23T03:08:16Z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