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006b88aa47cbb97caaad8c084776e5c3e50e24"/>
    <w:p>
      <w:pPr>
        <w:pStyle w:val="Heading3"/>
      </w:pPr>
      <w:r>
        <w:t xml:space="preserve">В центре женского здоровья на ул. Новаторов в максимально короткие сроки проводят комплекс обследований</w:t>
      </w:r>
    </w:p>
    <w:p>
      <w:pPr>
        <w:pStyle w:val="FirstParagraph"/>
      </w:pPr>
      <w:r>
        <w:t xml:space="preserve">21.12.2023</w:t>
      </w:r>
    </w:p>
    <w:p>
      <w:pPr>
        <w:pStyle w:val="BodyText"/>
      </w:pPr>
      <w:r>
        <w:rPr>
          <w:bCs/>
          <w:b/>
        </w:rPr>
        <w:t xml:space="preserve">На прошлой неделе в первом центре женского здоровья на юго-западе столицы начался прием пациенток. Медицинское учреждение, расположенное по адресу: ул. Новаторов, д. 4, входит в структуру перинатального центра городской клинической больницы № 31 имени академика Г. М. Савельевой. Здесь женщины могут получить помощь по новому стандарту,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официальном сайте мэра Москвы.</w:t>
      </w:r>
    </w:p>
    <w:p>
      <w:pPr>
        <w:pStyle w:val="BodyText"/>
      </w:pPr>
      <w:r>
        <w:t xml:space="preserve">Одно из главных преимуществ центра заключается в том, что в нем можно пройти целый комплекс обследований в сжатые сроки. Здесь принимают кровь, выполняют УЗИ, кардиотокографию и маммографию. Кроме того, детально продумана маршрутизация, а значит, пациенткам не придется долго искать нужного специалиста, бегая по этажам.</w:t>
      </w:r>
    </w:p>
    <w:p>
      <w:pPr>
        <w:pStyle w:val="BodyText"/>
      </w:pPr>
      <w:r>
        <w:t xml:space="preserve">По словам заместителя главного врача по акушерско-гинекологической помощи ГКБ № 31 имени академика Г. М. Савельевой Антона Оленева, в столичных центрах женского здоровья внедрен новый стандартизированный подход к оказанию акушерско-гинекологической помощи. Он отметил, что около трети пациенток обратится в центр за наблюдением во время беременности, а остальные будут приходить на профилактические осмотры. Кроме того, со специалистами можно обсудить вопросы гормональной контрацепции и планирования беременности.</w:t>
      </w:r>
    </w:p>
    <w:p>
      <w:pPr>
        <w:pStyle w:val="BodyText"/>
      </w:pPr>
      <w:r>
        <w:t xml:space="preserve">В центре есть современное оборудование, например, цифровой маммограф. Кабинеты акушеров-гинекологов оснащены современной техникой, а кабинет функциональной диагностики - новейшей и точной аппаратурой.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http://uzao.mos.ru/presscenter/news/detail/12066046.html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066046.html" TargetMode="External" /><Relationship Type="http://schemas.openxmlformats.org/officeDocument/2006/relationships/hyperlink" Id="rId20" Target="https://www.mos.ru/news/item/133521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066046.html" TargetMode="External" /><Relationship Type="http://schemas.openxmlformats.org/officeDocument/2006/relationships/hyperlink" Id="rId20" Target="https://www.mos.ru/news/item/133521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2025-08-03T23:08:17Z</dcterms:created>
  <dcterms:modified xsi:type="dcterms:W3CDTF">2025-08-03T23:08:17Z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