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567d7850a5bab175ba588c5920b8e12dda44805"/>
    <w:p>
      <w:pPr>
        <w:pStyle w:val="Heading3"/>
      </w:pPr>
      <w:r>
        <w:t xml:space="preserve">В осеннем голосовании на «Активном гражданине» участвует вольерный комплекс в Битевском лесу</w:t>
      </w:r>
    </w:p>
    <w:p>
      <w:pPr>
        <w:pStyle w:val="FirstParagraph"/>
      </w:pPr>
      <w:r>
        <w:t xml:space="preserve">10.10.2023</w:t>
      </w:r>
    </w:p>
    <w:p>
      <w:pPr>
        <w:pStyle w:val="BodyText"/>
      </w:pPr>
      <w:r>
        <w:t xml:space="preserve">10.10.2023</w:t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В проекте «Активный гражданин» проводится голосование «</w:t>
      </w:r>
      <w:hyperlink r:id="rId20">
        <w:r>
          <w:rPr>
            <w:rStyle w:val="Hyperlink"/>
            <w:bCs/>
            <w:b/>
          </w:rPr>
          <w:t xml:space="preserve">Осень в Москве: знакомимся с природой</w:t>
        </w:r>
      </w:hyperlink>
      <w:r>
        <w:rPr>
          <w:bCs/>
          <w:b/>
        </w:rPr>
        <w:t xml:space="preserve">». В преддверии зимы животные начинают подготовку к холодам. Жители столицы могут понаблюдать за этим процессом.</w:t>
      </w:r>
    </w:p>
    <w:p>
      <w:pPr>
        <w:pStyle w:val="BodyText"/>
      </w:pPr>
      <w:r>
        <w:t xml:space="preserve">Участникам голосования предлагают отправиться на природу и выбрать лучшие места города для наблюдения за птицами и зверями. В первой части опроса на выбор представлено 10 вариантов ответа, включая вольерный комплекс в Битцевском лесу. Он расположен по адресу: Новоясеневский тупик, д. 1. Здесь живут козы, овцы, белки, домашние куры и пять видов фазанов. Кроме того, пользователи могут предложить свой вариант ответа.</w:t>
      </w:r>
    </w:p>
    <w:p>
      <w:pPr>
        <w:pStyle w:val="BodyText"/>
      </w:pPr>
      <w:r>
        <w:t xml:space="preserve">Во второй части голосования горожанам предлагают выбрать любимые природные территории, где можно понаблюдать за животными в их естественной среде обитания. Среди 14-ти вариантов ответа – расположенные в ЮЗАО Воронцовский парк и Битцевский лес. Также можно предложить свой вариант.</w:t>
      </w:r>
    </w:p>
    <w:p>
      <w:pPr>
        <w:pStyle w:val="BodyText"/>
      </w:pPr>
      <w:r>
        <w:t xml:space="preserve">Фото: Александр Вдовенко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http://uzao.mos.ru/presscenter/news/detail/11886964.html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11886964.html" TargetMode="External" /><Relationship Type="http://schemas.openxmlformats.org/officeDocument/2006/relationships/hyperlink" Id="rId20" Target="https://ag.mos.ru/poll/15243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11886964.html" TargetMode="External" /><Relationship Type="http://schemas.openxmlformats.org/officeDocument/2006/relationships/hyperlink" Id="rId20" Target="https://ag.mos.ru/poll/15243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2025-05-10T02:05:42Z</dcterms:created>
  <dcterms:modified xsi:type="dcterms:W3CDTF">2025-05-10T02:05:42Z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