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6916b0f837a0c32839def18c200e42cede698"/>
    <w:p>
      <w:pPr>
        <w:pStyle w:val="Heading3"/>
      </w:pPr>
      <w:r>
        <w:t xml:space="preserve">В 8-этажном доме на Ленинском проспекте отремонтируют фасад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t xml:space="preserve">06.09.2023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настоящее время специалисты восстанавливают фасад дома №73/8 на Ленинском проспекте. Оно было построено в 1958 году,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группе Фонда капремонта многоквартирных домов в соцсети «ВКонтакте».</w:t>
      </w:r>
    </w:p>
    <w:p>
      <w:pPr>
        <w:pStyle w:val="BodyText"/>
      </w:pPr>
      <w:r>
        <w:t xml:space="preserve">Работы на фасаде здания высотой в восемь этажей планируется завершить в текущем году. Капремонт проводится в рамках столичной программы.</w:t>
      </w:r>
    </w:p>
    <w:p>
      <w:pPr>
        <w:pStyle w:val="BodyText"/>
      </w:pPr>
      <w:r>
        <w:t xml:space="preserve">Эксперты планируют бережно восстановить красоту объекта в первозданном виде. Отмечается, что напротив многоэтажки находится театр «Прогресс сцена Армена Джигарханяна».</w:t>
      </w:r>
    </w:p>
    <w:p>
      <w:pPr>
        <w:pStyle w:val="BodyText"/>
      </w:pPr>
      <w:r>
        <w:t xml:space="preserve">Ранее сообщалось, что дом с треугольными эркерами отремонтируют в Ломоносовском районе. Здание 1960 года постройки расположено по адресу: ул. Марии Ульяновой, д. 16.</w:t>
      </w:r>
    </w:p>
    <w:p>
      <w:pPr>
        <w:pStyle w:val="BodyText"/>
      </w:pPr>
      <w:r>
        <w:t xml:space="preserve">Фото: vk.com/fond_mos_ru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http://uzao.mos.ru/presscenter/news/detail/11815758.html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15758.html" TargetMode="External" /><Relationship Type="http://schemas.openxmlformats.org/officeDocument/2006/relationships/hyperlink" Id="rId20" Target="https://vk.com/fond_mos_ru?w=wall-96684012_309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15758.html" TargetMode="External" /><Relationship Type="http://schemas.openxmlformats.org/officeDocument/2006/relationships/hyperlink" Id="rId20" Target="https://vk.com/fond_mos_ru?w=wall-96684012_309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2023-11-15T20:04:16Z</dcterms:created>
  <dcterms:modified xsi:type="dcterms:W3CDTF">2023-11-15T20:04:16Z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