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6c0ae767a2143c03541225fc9932bdfd7a0d76"/>
    <w:p>
      <w:pPr>
        <w:pStyle w:val="Heading3"/>
      </w:pPr>
      <w:r>
        <w:t xml:space="preserve">В «Атланте» откроют студию железнодорожного моделирования</w:t>
      </w:r>
    </w:p>
    <w:p>
      <w:pPr>
        <w:pStyle w:val="FirstParagraph"/>
      </w:pPr>
      <w:r>
        <w:t xml:space="preserve">22.08.2023</w:t>
      </w:r>
    </w:p>
    <w:p>
      <w:pPr>
        <w:pStyle w:val="BodyText"/>
      </w:pPr>
      <w:r>
        <w:rPr>
          <w:bCs/>
          <w:b/>
        </w:rPr>
        <w:t xml:space="preserve">В новом учебном году в ней смогут заниматься дети старше 10 лет.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группе досугового центра «Атлант» в соцсети «ВКонтакте».</w:t>
      </w:r>
    </w:p>
    <w:p>
      <w:pPr>
        <w:pStyle w:val="BodyText"/>
      </w:pPr>
      <w:r>
        <w:t xml:space="preserve">Новое направление заработает в структурном подразделении «Академический» в первом месяце осени. Студия железнодорожного моделирования откроется по адресу: Новочеремушкинская ул., д. 8. В ней школьникам помогут освоить работу с инструментами и материалами и электроникой, а также изучить основы дизайна в сфере архитектуры и ландшафта.</w:t>
      </w:r>
    </w:p>
    <w:p>
      <w:pPr>
        <w:pStyle w:val="BodyText"/>
      </w:pPr>
      <w:r>
        <w:t xml:space="preserve">Отмечается, что данное направление особенно заинтересует мальчиков – ребят научат паять и собирать электрические схемы, работать с измерительными приборами. А еще можно будет смастерить модели на 3D-принтерах.</w:t>
      </w:r>
    </w:p>
    <w:p>
      <w:pPr>
        <w:pStyle w:val="BodyText"/>
      </w:pPr>
      <w:r>
        <w:t xml:space="preserve">Для записи ребенка на занятия необходимо позвонить по телефонам: +7 (495) 230-73-73 или+7 (499) 124-42-16. Также доступна запись на сайте</w:t>
      </w:r>
      <w:r>
        <w:t xml:space="preserve"> </w:t>
      </w:r>
      <w:hyperlink r:id="rId21">
        <w:r>
          <w:rPr>
            <w:rStyle w:val="Hyperlink"/>
          </w:rPr>
          <w:t xml:space="preserve">центра</w:t>
        </w:r>
      </w:hyperlink>
      <w:r>
        <w:t xml:space="preserve">.</w:t>
      </w:r>
    </w:p>
    <w:p>
      <w:pPr>
        <w:pStyle w:val="BodyText"/>
      </w:pPr>
      <w:r>
        <w:t xml:space="preserve">Фото: vk.com/atlant.uzao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http://uzao.mos.ru/presscenter/news/detail/11785875.html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785875.html" TargetMode="External" /><Relationship Type="http://schemas.openxmlformats.org/officeDocument/2006/relationships/hyperlink" Id="rId21" Target="https://atlant.mos.ru/" TargetMode="External" /><Relationship Type="http://schemas.openxmlformats.org/officeDocument/2006/relationships/hyperlink" Id="rId20" Target="https://vk.com/atlant.uzao?w=wall-65805017_33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785875.html" TargetMode="External" /><Relationship Type="http://schemas.openxmlformats.org/officeDocument/2006/relationships/hyperlink" Id="rId21" Target="https://atlant.mos.ru/" TargetMode="External" /><Relationship Type="http://schemas.openxmlformats.org/officeDocument/2006/relationships/hyperlink" Id="rId20" Target="https://vk.com/atlant.uzao?w=wall-65805017_33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2025-07-24T06:10:01Z</dcterms:created>
  <dcterms:modified xsi:type="dcterms:W3CDTF">2025-07-24T06:10:01Z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