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6782fa539bc7f8dffd3bea4def1a515122ac9b"/>
    <w:p>
      <w:pPr>
        <w:pStyle w:val="Heading3"/>
      </w:pPr>
      <w:r>
        <w:t xml:space="preserve">Выставку «Московская школа: успех начинается здесь» открыли в центрах госуслуг ЮЗАО</w:t>
      </w:r>
    </w:p>
    <w:p>
      <w:pPr>
        <w:pStyle w:val="FirstParagraph"/>
      </w:pPr>
      <w:r>
        <w:t xml:space="preserve">18.08.2023</w:t>
      </w:r>
    </w:p>
    <w:p>
      <w:pPr>
        <w:pStyle w:val="BodyText"/>
      </w:pPr>
      <w:r>
        <w:rPr>
          <w:bCs/>
          <w:b/>
        </w:rPr>
        <w:t xml:space="preserve">Посетители экспозиции узнают, какие перемены произошли в столичной системе школьного образования. Она подготовлена совместно с Главархивом,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Жители ЮЗАО могут увидеть новую выставку «Московская школа: успех начинается здесь» в трех центрах госуслуг по адресам: Нахимовский проспект, д. 25а (Котловка), ул. Миклухо-Маклая, д. 18, к. 2 (Коньково), Новоясеневский проспект, д. 1 (флагман ЮЗАО). Также она доступна онлайн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Экспозицию дополнили факты о первых городских школах, аудиоинсталляция «Школьная пора», а также видео о преобразованиях в сфере столичного образования. Проверить свои знания можно благодаря викторине, а для юных посетителей подготовили развивающую игру. Кроме того, на выставке можно узнать о предпрофессиональной подготовке в школах и победах школьников на международных олимпиадах.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http://uzao.mos.ru/presscenter/news/detail/11780905.html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780905.html" TargetMode="External" /><Relationship Type="http://schemas.openxmlformats.org/officeDocument/2006/relationships/hyperlink" Id="rId21" Target="https://md.mos.ru/projects/moskva-s-zabotoy-ob-istorii/" TargetMode="External" /><Relationship Type="http://schemas.openxmlformats.org/officeDocument/2006/relationships/hyperlink" Id="rId20" Target="https://www.mos.ru/news/item/12819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780905.html" TargetMode="External" /><Relationship Type="http://schemas.openxmlformats.org/officeDocument/2006/relationships/hyperlink" Id="rId21" Target="https://md.mos.ru/projects/moskva-s-zabotoy-ob-istorii/" TargetMode="External" /><Relationship Type="http://schemas.openxmlformats.org/officeDocument/2006/relationships/hyperlink" Id="rId20" Target="https://www.mos.ru/news/item/12819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2025-02-04T05:38:43Z</dcterms:created>
  <dcterms:modified xsi:type="dcterms:W3CDTF">2025-02-04T05:38:43Z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