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e165a7ff6988dd186bb6fbbf9ed57ecb2fc63bb"/>
    <w:p>
      <w:pPr>
        <w:pStyle w:val="Heading3"/>
      </w:pPr>
      <w:r>
        <w:t xml:space="preserve">Выставку о вузах столицы подготовил Главархив и центры госуслуг</w:t>
      </w:r>
    </w:p>
    <w:p>
      <w:pPr>
        <w:pStyle w:val="FirstParagraph"/>
      </w:pPr>
      <w:r>
        <w:t xml:space="preserve">27.06.2023</w:t>
      </w:r>
    </w:p>
    <w:p>
      <w:pPr>
        <w:pStyle w:val="BodyText"/>
      </w:pPr>
      <w:r>
        <w:rPr>
          <w:bCs/>
          <w:b/>
        </w:rPr>
        <w:t xml:space="preserve">Посетители новой экспозиции «Университеты Москвы» познакомятся с выдающимися выпускниками и историей высших учебных заведений. Она посвящена Году педагога и наставника,</w:t>
      </w:r>
      <w:r>
        <w:rPr>
          <w:bCs/>
          <w:b/>
        </w:rPr>
        <w:t xml:space="preserve"> </w:t>
      </w:r>
      <w:hyperlink r:id="rId20">
        <w:r>
          <w:rPr>
            <w:rStyle w:val="Hyperlink"/>
            <w:bCs/>
            <w:b/>
          </w:rPr>
          <w:t xml:space="preserve">сообщается</w:t>
        </w:r>
      </w:hyperlink>
      <w:r>
        <w:rPr>
          <w:bCs/>
          <w:b/>
        </w:rPr>
        <w:t xml:space="preserve"> </w:t>
      </w:r>
      <w:r>
        <w:rPr>
          <w:bCs/>
          <w:b/>
        </w:rPr>
        <w:t xml:space="preserve">на официальном сайте Мэра Москвы.</w:t>
      </w:r>
    </w:p>
    <w:p>
      <w:pPr>
        <w:pStyle w:val="BodyText"/>
      </w:pPr>
      <w:r>
        <w:t xml:space="preserve">Новая выставка подготовлена столичным Главархивом и центрами госуслуг. Жители ЮЗАО могут увидеть ее в офисах «Мои документы» по адресам: Нахимовский проспект, д. 25а (Котловка); ул. Миклухо-Маклая, д. 18, к. 2 (Коньково); Новоясеневский проспект, д. 1 (флагман ЮЗАО). Также онлайн-выставка доступна на</w:t>
      </w:r>
      <w:r>
        <w:t xml:space="preserve"> </w:t>
      </w:r>
      <w:hyperlink r:id="rId21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Главного архивного управления столицы.</w:t>
      </w:r>
    </w:p>
    <w:p>
      <w:pPr>
        <w:pStyle w:val="BodyText"/>
      </w:pPr>
      <w:r>
        <w:t xml:space="preserve">В нее вошли исторические фотографии и документы, а также архивные аудиокомпозиции и видеозаписи. Есть и инфографика, которая продемонстрирует, сколько сейчас университетов в Москве, сколько студентов обучаются и каких выпускников больше всего ценят работодатели.</w:t>
      </w:r>
    </w:p>
    <w:p>
      <w:pPr>
        <w:pStyle w:val="BodyText"/>
      </w:pPr>
      <w:r>
        <w:t xml:space="preserve">Часть экспозиции посвятили первому столичному медицинскому вузу – Сеченовскому университету. Здесь преподавали известные деятели – Николай Пирогов, Сергей Боткин, Николай Склифосовский и другие. Также посетители узнают о столичных театральных вузах.</w:t>
      </w:r>
    </w:p>
    <w:p>
      <w:pPr>
        <w:pStyle w:val="BodyText"/>
      </w:pPr>
      <w:r>
        <w:t xml:space="preserve">Фото: 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http://uzao.mos.ru/presscenter/news/detail/11678635.html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uzao.mos.ru" TargetMode="External" /><Relationship Type="http://schemas.openxmlformats.org/officeDocument/2006/relationships/hyperlink" Id="rId22" Target="http://uzao.mos.ru/presscenter/news/detail/11678635.html" TargetMode="External" /><Relationship Type="http://schemas.openxmlformats.org/officeDocument/2006/relationships/hyperlink" Id="rId21" Target="https://cgamos.ru/mfc-moscow/mfc-university.html" TargetMode="External" /><Relationship Type="http://schemas.openxmlformats.org/officeDocument/2006/relationships/hyperlink" Id="rId20" Target="https://www.mos.ru/news/item/1257960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uzao.mos.ru" TargetMode="External" /><Relationship Type="http://schemas.openxmlformats.org/officeDocument/2006/relationships/hyperlink" Id="rId22" Target="http://uzao.mos.ru/presscenter/news/detail/11678635.html" TargetMode="External" /><Relationship Type="http://schemas.openxmlformats.org/officeDocument/2006/relationships/hyperlink" Id="rId21" Target="https://cgamos.ru/mfc-moscow/mfc-university.html" TargetMode="External" /><Relationship Type="http://schemas.openxmlformats.org/officeDocument/2006/relationships/hyperlink" Id="rId20" Target="https://www.mos.ru/news/item/1257960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2025-07-24T07:05:05Z</dcterms:created>
  <dcterms:modified xsi:type="dcterms:W3CDTF">2025-07-24T07:05:05Z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