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e3b599aa135caed9683250767314cf04dabf9"/>
    <w:p>
      <w:pPr>
        <w:pStyle w:val="Heading3"/>
      </w:pPr>
      <w:r>
        <w:t xml:space="preserve">В отделениях ОК «Юго-Запад» пройдут дни открытых дверей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rPr>
          <w:bCs/>
          <w:b/>
        </w:rPr>
        <w:t xml:space="preserve">Абитуриенты смогут получить информацию об актуальных направлениях подготовки и возможностях трудоустройства, а также пообщаться с преподавателями.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образовательного комплекса «Юго-Запад».</w:t>
      </w:r>
    </w:p>
    <w:p>
      <w:pPr>
        <w:pStyle w:val="BodyText"/>
      </w:pPr>
      <w:r>
        <w:t xml:space="preserve">8 июня день открытых дверей пройдет в отделении «Академическое» (ул. Дмитрия Ульянова, д. 26, к. 1). Начало в 15.30, для участия нужно пройти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 Специалисты образовательного учреждения ответят на вопросы о поступлении и обучении в отделении. Также пройдут познавательные мастер-классы и экскурсия. Участников ознакомят с методом создания электронных схем и расскажут, как определить состав лекарств.</w:t>
      </w:r>
    </w:p>
    <w:p>
      <w:pPr>
        <w:pStyle w:val="BodyText"/>
      </w:pPr>
      <w:r>
        <w:t xml:space="preserve">15 июня в 16.30 в отделении «Севастопольское» (Севастопольский проспект, д. 11а) абитуриентам и их родителям презентуют проект подготовки мультиспециалистов для предприятий Авиационного комплекса госкорпорации «Ростех». Кроме того, запланированы мастер-классы по лазерной резке древесины, изготовлению именных жетонов и ремонту автомобиля. Зарегистрироваться на день открытых дверей можно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День открытых дверей в отделении «Котловка» (ул. Большая Черемушкинская, д. 17А) посвятят поступлению в 1-9 класс на адаптированные программы для детей с особыми образовательными потребностями. Мероприятие начнется 15 июня в 10.00. Регистрация посетителей будет проходить на месте, с собой необходимо взять паспорт.</w:t>
      </w:r>
    </w:p>
    <w:p>
      <w:pPr>
        <w:pStyle w:val="BodyText"/>
      </w:pPr>
      <w:r>
        <w:t xml:space="preserve">16 июня в 16.00 в отделении «Ломоносовское» (проспект Вернадского, д. 29А) расскажут о том, какие документы потребуются для поступления. Также гости узнают о профессиях и специальностях, приготовят салат-коктейль и поучаствуют в гастрономической викторине. На мероприятие необходима регистрация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http://uzao.mos.ru/presscenter/news/detail/11625716.html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625716.html" TargetMode="External" /><Relationship Type="http://schemas.openxmlformats.org/officeDocument/2006/relationships/hyperlink" Id="rId22" Target="https://dod.mcrpo.ru/dod/detail_day/456" TargetMode="External" /><Relationship Type="http://schemas.openxmlformats.org/officeDocument/2006/relationships/hyperlink" Id="rId23" Target="https://dod.mcrpo.ru/dod/detail_day/465" TargetMode="External" /><Relationship Type="http://schemas.openxmlformats.org/officeDocument/2006/relationships/hyperlink" Id="rId21" Target="https://dod.mcrpo.ru/dod/detail_day/468" TargetMode="External" /><Relationship Type="http://schemas.openxmlformats.org/officeDocument/2006/relationships/hyperlink" Id="rId20" Target="https://spo39.mskobr.ru/edu-news/158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625716.html" TargetMode="External" /><Relationship Type="http://schemas.openxmlformats.org/officeDocument/2006/relationships/hyperlink" Id="rId22" Target="https://dod.mcrpo.ru/dod/detail_day/456" TargetMode="External" /><Relationship Type="http://schemas.openxmlformats.org/officeDocument/2006/relationships/hyperlink" Id="rId23" Target="https://dod.mcrpo.ru/dod/detail_day/465" TargetMode="External" /><Relationship Type="http://schemas.openxmlformats.org/officeDocument/2006/relationships/hyperlink" Id="rId21" Target="https://dod.mcrpo.ru/dod/detail_day/468" TargetMode="External" /><Relationship Type="http://schemas.openxmlformats.org/officeDocument/2006/relationships/hyperlink" Id="rId20" Target="https://spo39.mskobr.ru/edu-news/158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2025-07-05T14:28:20Z</dcterms:created>
  <dcterms:modified xsi:type="dcterms:W3CDTF">2025-07-05T14:28:20Z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