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d648937087e0522a03bc6fd7cb01cf057b337"/>
    <w:p>
      <w:pPr>
        <w:pStyle w:val="Heading3"/>
      </w:pPr>
      <w:r>
        <w:t xml:space="preserve">Детей научат говорить на китайском языке в Воронцовском парке</w:t>
      </w:r>
    </w:p>
    <w:p>
      <w:pPr>
        <w:pStyle w:val="FirstParagraph"/>
      </w:pPr>
      <w:r>
        <w:t xml:space="preserve">30.05.2023</w:t>
      </w:r>
    </w:p>
    <w:p>
      <w:pPr>
        <w:pStyle w:val="BodyText"/>
      </w:pPr>
      <w:r>
        <w:rPr>
          <w:bCs/>
          <w:b/>
        </w:rPr>
        <w:t xml:space="preserve">Юные гости смогут общаться с помощью базовых фраз уже на первом занятии.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Воронцовского парка в соцсети «ВКонтакте».</w:t>
      </w:r>
    </w:p>
    <w:p>
      <w:pPr>
        <w:pStyle w:val="BodyText"/>
      </w:pPr>
      <w:r>
        <w:t xml:space="preserve">Бесплатные занятия по китайскому проводит по субботам носитель языка. Они начинаются в 16.30 на первом этаже дома 7. Записать детей в возрасте от семи до 14 лет можно по телефону: +7 (495) 936-00-92.</w:t>
      </w:r>
    </w:p>
    <w:p>
      <w:pPr>
        <w:pStyle w:val="BodyText"/>
      </w:pPr>
      <w:r>
        <w:t xml:space="preserve">Ребятам расскажут про иероглифы и объяснят из чего они состоят. Также гости выучат правила их написания. Кроме того, можно будет освоить правильное произношение, а также узнать интересные факты о традициях и культуре Китая.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http://uzao.mos.ru/presscenter/news/detail/11617002.html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17002.html" TargetMode="External" /><Relationship Type="http://schemas.openxmlformats.org/officeDocument/2006/relationships/hyperlink" Id="rId20" Target="https://vk.com/usadba.vorontsovo?w=wall-73180465_101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17002.html" TargetMode="External" /><Relationship Type="http://schemas.openxmlformats.org/officeDocument/2006/relationships/hyperlink" Id="rId20" Target="https://vk.com/usadba.vorontsovo?w=wall-73180465_101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2025-06-20T23:22:12Z</dcterms:created>
  <dcterms:modified xsi:type="dcterms:W3CDTF">2025-06-20T23:22:12Z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