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90c1374bab5909e3965f4a0827e3c71fd442c"/>
    <w:p>
      <w:pPr>
        <w:pStyle w:val="Heading3"/>
      </w:pPr>
      <w:r>
        <w:t xml:space="preserve">8 марта парковка на улицах ЮЗАО будет бесплатной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rPr>
          <w:bCs/>
          <w:b/>
        </w:rPr>
        <w:t xml:space="preserve">В праздничный день в столице изменится порядок оплаты парки.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сообщил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своем Телеграм-канале Мэр Москвы Сергей Собянин.</w:t>
      </w:r>
    </w:p>
    <w:p>
      <w:pPr>
        <w:pStyle w:val="BodyText"/>
      </w:pPr>
      <w:r>
        <w:t xml:space="preserve">Так, 8 марта, в Международный женский день жители столичного юго-запада смогут припарковаться на улицах без оплаты. Такой режим вводится на всех улицах, даже с действующими тарифами 380 и 450 рублей в час.</w:t>
      </w:r>
    </w:p>
    <w:p>
      <w:pPr>
        <w:pStyle w:val="BodyText"/>
      </w:pPr>
      <w:r>
        <w:t xml:space="preserve">Как отметил градоначальник, платными по-прежнему останутся парковки со шлагбаумом. Они будут функционировать в соответствии с прежними тарифами.</w:t>
      </w:r>
    </w:p>
    <w:p>
      <w:pPr>
        <w:pStyle w:val="BodyText"/>
      </w:pPr>
      <w:r>
        <w:t xml:space="preserve">Напомним, пять парковок со шлагбаумами в ЮЗАО оборудовали терминалами для безналичной оплаты. Автомобилисты могут сделать платеж на выезде банковской картой. Такой способ доступен по адресам: ул. Бутлерова, д. 13, стр. 1, ул. Академика Волгина, д. 12, стр. 6, ул. Профсоюзная, вл. 56, Тарусская ул., д. 14. Также в список вошла парковка № 9224 у станции метро «Ясенево».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http://uzao.mos.ru/presscenter/news/detail/11448336.html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48336.html" TargetMode="External" /><Relationship Type="http://schemas.openxmlformats.org/officeDocument/2006/relationships/hyperlink" Id="rId20" Target="https://t.me/mos_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48336.html" TargetMode="External" /><Relationship Type="http://schemas.openxmlformats.org/officeDocument/2006/relationships/hyperlink" Id="rId20" Target="https://t.me/mos_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2025-02-23T00:47:41Z</dcterms:created>
  <dcterms:modified xsi:type="dcterms:W3CDTF">2025-02-23T00:47:41Z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