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600583e49923cf81ccada94eb4c516aa3e652"/>
    <w:p>
      <w:pPr>
        <w:pStyle w:val="Heading3"/>
      </w:pPr>
      <w:r>
        <w:t xml:space="preserve">На переменах в бутовской школе играют на тамбурине и гитаре</w:t>
      </w:r>
    </w:p>
    <w:p>
      <w:pPr>
        <w:pStyle w:val="FirstParagraph"/>
      </w:pPr>
      <w:r>
        <w:t xml:space="preserve">30.03.2022</w:t>
      </w:r>
    </w:p>
    <w:p>
      <w:pPr>
        <w:pStyle w:val="BodyText"/>
      </w:pPr>
      <w:r>
        <w:t xml:space="preserve">Перемены под музыку проходят в школе №1354 «Вектор». Педагоги вместе со школьниками поют и играют на гитарах, которые специально приобрели для этого.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«Музыкальные перемены придумала директор школы № 1354 «Вектор» Анна Постникова, которая сама виртуозно владеет струнным инструментом. Организовал все учитель, композитор, автор более 100 песен, в том числе и известных шлягеров, Сергей Серебряков, который более 20 лет руководит школьным ВИА «Каникулы». На одной из больших перемен, неожиданно для всех, Сергей Серебряков и учителя истории начали играть и петь песни из группы «Кино», «ДДТ» и «Машины времени». Вся школа собралась в холле, стали подпевать и аплодировать», - сообщила представитель школы Маргарита Тимофеева.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три дня ансамбль исполнил более 30 песен, включая композиции из репертуара «Наутилус Помпилиуса», «Арии» и Басты. Теперь ребята бьют по струнам каждую музыкальную перемену — в школе звучит тамбурин и расгеадо.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«Затея Анны Львовны превзошла все ожидания — дети не пропускают ни одной перемены. Вся школа поет! Ребята бережно относятся к инструментам и учат друг друга играть», — сказал Сергей Серебряков.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разучивать песни, дети на переменах берут распечатки с текстами и аккордами. К Дню космонавтики всей школой планируется сыграть хит группы «Земляне» «Трава у дома». Ассортимент музыкальных инструментов будет расширен в следующем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 предоставлено школой №1534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http://uzao.mos.ru/presscenter/news/detail/10715249.html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7152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7152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2025-07-05T17:30:22Z</dcterms:created>
  <dcterms:modified xsi:type="dcterms:W3CDTF">2025-07-05T17:30:22Z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