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5568e7f8b274f6bdd996dc4daed29b6fb01d1"/>
    <w:p>
      <w:pPr>
        <w:pStyle w:val="Heading3"/>
      </w:pPr>
      <w:r>
        <w:t xml:space="preserve">Более 300 лифтов заменят в домах на Юго-Западе Москвы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Специалисты демонтируют старое оборудование, а затем установят новое. Если в подъезде несколько лифтов, их меняют поочередно, чтобы жильцы не испытывали неудобств.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в следующем году в рамках региональной программы капремонта в столице заменят более 2,2 тысячи лифтов. В ЮЗАО установят 315 новых подъемников.</w:t>
      </w:r>
    </w:p>
    <w:p>
      <w:pPr>
        <w:pStyle w:val="BodyText"/>
      </w:pPr>
      <w:r>
        <w:t xml:space="preserve">"На данный момент все подготовительные, в том числе конкурентные, процедуры проведены. Работы по замене оборудования начнутся в январе во всех округах в соответствии с утвержденными графиками, всего поменяем 2,2 тысячи лифтов", — сказал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По его словам, с 2018 года лифты в домах, накапливающих средства на счете регионального оператора, меняются строго в год окончания 25-летнего срока службы. Используемое в столице лифтовое оборудование производят в Москве и Московской области. Оно соответствует современным требованиям безопасности и комфорта.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http://uzao.mos.ru/presscenter/news/detail/10382375.html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82375.html" TargetMode="External" /><Relationship Type="http://schemas.openxmlformats.org/officeDocument/2006/relationships/hyperlink" Id="rId20" Target="https://www.mos.ru/news/item/98135073/?utm_source=yxnews&amp;utm_medium=desktop&amp;utm_referrer=https%3A%2F%2Fyandex.ru%2Fnews%2Fsearch%3Ftext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82375.html" TargetMode="External" /><Relationship Type="http://schemas.openxmlformats.org/officeDocument/2006/relationships/hyperlink" Id="rId20" Target="https://www.mos.ru/news/item/98135073/?utm_source=yxnews&amp;utm_medium=desktop&amp;utm_referrer=https%3A%2F%2Fyandex.ru%2Fnews%2Fsearch%3Ftext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2025-08-06T15:43:06Z</dcterms:created>
  <dcterms:modified xsi:type="dcterms:W3CDTF">2025-08-06T15:43:06Z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