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53747a92e2165688c31c072644cdeddab8f45"/>
    <w:p>
      <w:pPr>
        <w:pStyle w:val="Heading3"/>
      </w:pPr>
      <w:r>
        <w:t xml:space="preserve">На юго-западе Москвы согласовали 19 проектов установки подъемных платформ для инвалидов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rPr>
          <w:bCs/>
          <w:b/>
        </w:rPr>
        <w:t xml:space="preserve">Благодаря этому маломобильные жильцы смогут беспрепятственно попасть на площадку первой остановки лифта жилых домов.</w:t>
      </w:r>
    </w:p>
    <w:p>
      <w:pPr>
        <w:pStyle w:val="BodyText"/>
      </w:pPr>
      <w:r>
        <w:t xml:space="preserve">С начала 2021 года эксперты Мосгосэкспертизы утвердили 137 проектов установки подъемных платформ. На юго-западе Москвы положительные заключения получили 19 проектов.</w:t>
      </w:r>
    </w:p>
    <w:p>
      <w:pPr>
        <w:pStyle w:val="BodyText"/>
      </w:pPr>
      <w:r>
        <w:t xml:space="preserve">"Зачастую уже существующие дома не учитывают тех мер, которые приняты сейчас для удобства и комфорта граждан малой мобильности. Данные работы проводятся для обеспечения маломобильным гражданам (в числе которых и инвалиды–колясочники) беспрепятственного доступа на площадку первой остановки лифта. Даже этот небольшой комплекс работ по оборудованию подъездов подъемными платформами сделает жизнь людей комфортнее и безопаснее. Работы проводятся по адресным заявкам жителей", – сказал председатель Москомэкспертизы Валерий Леонов.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официальном сайте Мэра Москвы, кроме установки подъемного оборудования также могут быть демонтированы и заменены ограждения лестничного марша, отремонтированы входные группы. Двери оборудуют системой автоматического открывания и доводчиком.</w:t>
      </w:r>
    </w:p>
    <w:p>
      <w:pPr>
        <w:pStyle w:val="BodyText"/>
      </w:pPr>
      <w:r>
        <w:t xml:space="preserve">"Дополнительно учитывается необходимость частичной модернизации системы электроснабжения и сетей связи. Реализуется диспетчеризация платформы: для передачи сигналов и визуального контроля оборудования используется волоконно-оптическая линия связи до помещения диспетчерской службы и рабочего места оператора", - говорится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http://uzao.mos.ru/presscenter/news/detail/10365821.html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65821.html" TargetMode="External" /><Relationship Type="http://schemas.openxmlformats.org/officeDocument/2006/relationships/hyperlink" Id="rId20" Target="https://www.mos.ru/news/item/9815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365821.html" TargetMode="External" /><Relationship Type="http://schemas.openxmlformats.org/officeDocument/2006/relationships/hyperlink" Id="rId20" Target="https://www.mos.ru/news/item/9815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2025-07-24T21:13:00Z</dcterms:created>
  <dcterms:modified xsi:type="dcterms:W3CDTF">2025-07-24T21:13:00Z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