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e9bf6201095365af88dde99fe5192bbd6f5f4"/>
    <w:p>
      <w:pPr>
        <w:pStyle w:val="Heading3"/>
      </w:pPr>
      <w:r>
        <w:t xml:space="preserve">На улице Новаторов отремонтируют трехэтажный паркинг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rPr>
          <w:bCs/>
          <w:b/>
        </w:rPr>
        <w:t xml:space="preserve">Здание с двумя подземными этажами было построено в 2010 году по индивидуальному проекту.</w:t>
      </w:r>
    </w:p>
    <w:p>
      <w:pPr>
        <w:pStyle w:val="BodyText"/>
      </w:pPr>
      <w:r>
        <w:t xml:space="preserve">Паркинг расположен в Обручевском районе на улице Новаторов. В его наземной части заменят кровлю, водоотводные лотки и отремонтируют цоколь. Также установят новые водосточные трубы из пластика, обновят отделку стен и потолков, уложат новое напольное покрытие, заменят все двери. Кроме того, будут обновлены лестничные клетки.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 рамках проведения капитального ремонта предусмотрены отделочные и ремонтные работы, в том числе устройство системы вентилируемого фасада с утеплителем и облицовкой керамогранитными плитами, замена оконных блоков и наружных металлических дверей", – сказала руководитель Мосгосэкспертизы Анна Яковлева.</w:t>
      </w:r>
    </w:p>
    <w:p>
      <w:pPr>
        <w:pStyle w:val="BodyText"/>
      </w:pPr>
      <w:r>
        <w:t xml:space="preserve">Также специалисты обновят инженерные сети, затронув системы электроснабжения, водоснабжения, водоотведения, отопления, вентиляции, сетей связи. Проектом ремонта предусмотрена замена систем противопожарного водопровода и противодымной вентиляции, формирование автоматической системы пожарной сигнализации, оповещения и управления эвакуацией.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http://uzao.mos.ru/presscenter/news/detail/10365643.html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365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365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2025-05-24T14:47:50Z</dcterms:created>
  <dcterms:modified xsi:type="dcterms:W3CDTF">2025-05-24T14:47:50Z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