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верное-бутово.-гбу-жилищник"/>
    <w:p>
      <w:pPr>
        <w:pStyle w:val="Heading3"/>
      </w:pPr>
      <w:r>
        <w:t xml:space="preserve">Северное Бутово. ГБУ 'Жилищник'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http://uzao.mos.ru/presscenter/mediagallery/91470/2480970/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470/24809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470/24809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2025-02-12T14:06:49Z</dcterms:created>
  <dcterms:modified xsi:type="dcterms:W3CDTF">2025-02-12T14:06:49Z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