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ждество-в-зоне-отдыха-тропарево"/>
    <w:p>
      <w:pPr>
        <w:pStyle w:val="Heading3"/>
      </w:pPr>
      <w:r>
        <w:t xml:space="preserve">Рождество в зоне отдыха "Тропарево"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http://uzao.mos.ru/presscenter/mediagallery/90886/2425169/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86/24251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86/24251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2025-02-12T14:06:51Z</dcterms:created>
  <dcterms:modified xsi:type="dcterms:W3CDTF">2025-02-12T14:06:51Z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