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b9b78d955d0d87715e817bebb93752ae5377d"/>
    <w:p>
      <w:pPr>
        <w:pStyle w:val="Heading3"/>
      </w:pPr>
      <w:r>
        <w:t xml:space="preserve">Благоустройство пешеходных зон, парков, дворов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http://uzao.mos.ru/presscenter/mediagallery/50948/1193274/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8/119327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8/119327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2024-09-03T02:36:29Z</dcterms:created>
  <dcterms:modified xsi:type="dcterms:W3CDTF">2024-09-03T02:36:29Z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