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рытие-народного-парка-в-коньково"/>
    <w:p>
      <w:pPr>
        <w:pStyle w:val="Heading3"/>
      </w:pPr>
      <w:r>
        <w:t xml:space="preserve">Открытие Народного парка в Коньково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http://uzao.mos.ru/presscenter/mediagallery/107438/5095054/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38/509505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38/509505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2025-02-12T13:48:04Z</dcterms:created>
  <dcterms:modified xsi:type="dcterms:W3CDTF">2025-02-12T13:48:04Z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