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народный-парк-на-ул.-херсонской"/>
    <w:p>
      <w:pPr>
        <w:pStyle w:val="Heading3"/>
      </w:pPr>
      <w:r>
        <w:t xml:space="preserve">Новый народный парк на ул. Херсонской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http://uzao.mos.ru/presscenter/mediagallery/107433/5094863/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3/50948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3/50948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2025-08-04T20:57:01Z</dcterms:created>
  <dcterms:modified xsi:type="dcterms:W3CDTF">2025-08-04T20:57:01Z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