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йон-черемушки-2016-г."/>
    <w:p>
      <w:pPr>
        <w:pStyle w:val="Heading3"/>
      </w:pPr>
      <w:r>
        <w:t xml:space="preserve">Район Черемушки, 2016 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http://uzao.mos.ru/presscenter/mediagallery/100497/4055591/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0497/405559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0497/405559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2025-03-13T15:29:26Z</dcterms:created>
  <dcterms:modified xsi:type="dcterms:W3CDTF">2025-03-13T15:29:26Z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