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af7082fd83968d3382617b533dac8a5942d45"/>
    <w:p>
      <w:pPr>
        <w:pStyle w:val="Heading3"/>
      </w:pPr>
      <w:r>
        <w:t xml:space="preserve">О внесении изменений в распоряжение префектуры от 01.03.2018 № 92-РП и признании утратившим силу приложения к распоряжению префектуры от 27.11.2019 № 310-РП</w:t>
      </w:r>
    </w:p>
    <w:p>
      <w:pPr>
        <w:pStyle w:val="FirstParagraph"/>
      </w:pPr>
      <w:r>
        <w:t xml:space="preserve">04.03.2020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 внесении изменений</w:t>
            </w:r>
            <w:r>
              <w:br/>
            </w:r>
            <w:r>
              <w:rPr>
                <w:bCs/>
                <w:b/>
              </w:rPr>
              <w:t xml:space="preserve">в распоряжение префектуры</w:t>
            </w:r>
            <w:r>
              <w:br/>
            </w:r>
            <w:r>
              <w:rPr>
                <w:bCs/>
                <w:b/>
              </w:rPr>
              <w:t xml:space="preserve">от 01.03.2018 № 92-РП</w:t>
            </w:r>
            <w:r>
              <w:br/>
            </w:r>
            <w:r>
              <w:rPr>
                <w:bCs/>
                <w:b/>
              </w:rPr>
              <w:t xml:space="preserve">и признании утратившим силу</w:t>
            </w:r>
            <w:r>
              <w:br/>
            </w:r>
            <w:r>
              <w:rPr>
                <w:bCs/>
                <w:b/>
              </w:rPr>
              <w:t xml:space="preserve">приложения к распоряжению</w:t>
            </w:r>
            <w:r>
              <w:br/>
            </w:r>
            <w:r>
              <w:rPr>
                <w:bCs/>
                <w:b/>
              </w:rPr>
              <w:t xml:space="preserve">префектуры от 27.11.2019</w:t>
            </w:r>
            <w:r>
              <w:br/>
            </w:r>
            <w:r>
              <w:rPr>
                <w:bCs/>
                <w:b/>
              </w:rPr>
              <w:t xml:space="preserve">№ 310-РП</w:t>
            </w:r>
          </w:p>
        </w:tc>
      </w:tr>
    </w:tbl>
    <w:p>
      <w:pPr>
        <w:pStyle w:val="BodyText"/>
      </w:pPr>
      <w:r>
        <w:t xml:space="preserve">В связи с изменением структуры и штатного расписания аппарата префектуры Юго-Западного административного округа города Москвы:</w:t>
      </w:r>
    </w:p>
    <w:p>
      <w:pPr>
        <w:pStyle w:val="BodyText"/>
      </w:pPr>
      <w:r>
        <w:t xml:space="preserve">1. Внести изменения в распоряжение префектуры от 01.03.2018  № 92-РП «О создании Комиссии по соблюдению требований к служебному поведению государственных гражданских служащих префектуры  Юго-Западного административного округа города Москвы и урегулированию конфликта интересов, а также признании утратившими силу пункта 1.20  и приложения 20 к распоряжению префектуры от 05.05.2012 № 235-РП  и распоряжений префектуры от 30.06.2016 № 347-РП, от 16.10.2017  № 515-РП, от 16.10.2017 № 517-РП», изложив приложение 2 к распоряжению в редакции согласно приложению к настоящему распоряжению.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Организационному управлению префектуры в трехдневный срок</w:t>
      </w:r>
      <w:r>
        <w:t xml:space="preserve"> </w:t>
      </w:r>
      <w:r>
        <w:t xml:space="preserve">с момента выхода настоящего распоряжения опубликовать  </w:t>
      </w:r>
      <w:r>
        <w:t xml:space="preserve">его на официальном сайте префектуры.</w:t>
      </w:r>
    </w:p>
    <w:p>
      <w:pPr>
        <w:pStyle w:val="BodyText"/>
      </w:pPr>
      <w:r>
        <w:t xml:space="preserve">3. В связи с выходом настоящего распоряжения признать утратившим силу приложение к распоряжению префектуры от 27.11.2019  № 310-РП «О внесении изменений в распоряжение префектуры от 01.03.2018 № 92-РП и признании утратившим силу приложения 1 к распоряжению префектуры от 18.02.2019 № 40-РП».</w:t>
      </w:r>
    </w:p>
    <w:p>
      <w:pPr>
        <w:pStyle w:val="BodyText"/>
      </w:pPr>
      <w:r>
        <w:t xml:space="preserve">4. Контроль за выполнением настоящего распоряжения возложить на заместителя префекта</w:t>
      </w:r>
      <w:r>
        <w:t xml:space="preserve"> </w:t>
      </w:r>
      <w:r>
        <w:rPr>
          <w:bCs/>
          <w:b/>
        </w:rPr>
        <w:t xml:space="preserve">Промыслова В.Ю.</w:t>
      </w:r>
    </w:p>
    <w:p>
      <w:pPr>
        <w:pStyle w:val="BodyText"/>
      </w:pPr>
      <w:r>
        <w:rPr>
          <w:bCs/>
          <w:b/>
        </w:rPr>
        <w:t xml:space="preserve">Префект                                                                                                                                                                              О.А.Волков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Приложение </w:t>
      </w:r>
    </w:p>
    <w:p>
      <w:pPr>
        <w:pStyle w:val="BodyText"/>
      </w:pPr>
      <w:r>
        <w:t xml:space="preserve">к распоряжению префектуры </w:t>
      </w:r>
    </w:p>
    <w:p>
      <w:pPr>
        <w:pStyle w:val="BodyText"/>
      </w:pPr>
      <w:r>
        <w:t xml:space="preserve">от «___»___________ 2020 г. </w:t>
      </w:r>
    </w:p>
    <w:p>
      <w:pPr>
        <w:pStyle w:val="BodyText"/>
      </w:pPr>
      <w:r>
        <w:t xml:space="preserve">№ ________________</w:t>
      </w:r>
    </w:p>
    <w:p>
      <w:pPr>
        <w:pStyle w:val="BodyText"/>
      </w:pPr>
      <w:r>
        <w:t xml:space="preserve">Приложение 2 к распоряжению префектуры от 01.03.2018 № 92-РП</w:t>
      </w:r>
    </w:p>
    <w:p>
      <w:pPr>
        <w:pStyle w:val="BodyText"/>
      </w:pPr>
      <w:r>
        <w:rPr>
          <w:bCs/>
          <w:b/>
        </w:rPr>
        <w:t xml:space="preserve">Состав</w:t>
      </w:r>
      <w:r>
        <w:br/>
      </w:r>
      <w:r>
        <w:rPr>
          <w:bCs/>
          <w:b/>
        </w:rPr>
        <w:t xml:space="preserve">Комиссии по соблюдению требований к служебному поведению государственных гражданских служащих префектуры Юго-Западного административного округа города Москвы и урегулированию конфликта интересов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Председатель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Промыслов</w:t>
            </w:r>
            <w:r>
              <w:t xml:space="preserve"> </w:t>
            </w:r>
          </w:p>
          <w:p>
            <w:pPr>
              <w:jc w:val="left"/>
            </w:pPr>
            <w:r>
              <w:t xml:space="preserve">Владимир Юрьевич</w:t>
            </w:r>
          </w:p>
        </w:tc>
        <w:tc>
          <w:tcPr/>
          <w:p>
            <w:pPr>
              <w:jc w:val="left"/>
            </w:pPr>
            <w:r>
              <w:t xml:space="preserve">- заместитель префекта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Романова</w:t>
            </w:r>
            <w:r>
              <w:t xml:space="preserve"> </w:t>
            </w:r>
          </w:p>
          <w:p>
            <w:pPr>
              <w:jc w:val="left"/>
            </w:pPr>
            <w:r>
              <w:t xml:space="preserve">Ольга Николаевна</w:t>
            </w:r>
          </w:p>
        </w:tc>
        <w:tc>
          <w:tcPr/>
          <w:p>
            <w:pPr>
              <w:jc w:val="left"/>
            </w:pPr>
            <w:r>
              <w:t xml:space="preserve">- руководитель аппарата префектуры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Секретарь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Серебряков</w:t>
            </w:r>
            <w:r>
              <w:t xml:space="preserve"> </w:t>
            </w:r>
          </w:p>
          <w:p>
            <w:pPr>
              <w:jc w:val="left"/>
            </w:pPr>
            <w:r>
              <w:t xml:space="preserve">Алексей Олегович</w:t>
            </w:r>
          </w:p>
        </w:tc>
        <w:tc>
          <w:tcPr/>
          <w:p>
            <w:pPr>
              <w:jc w:val="left"/>
            </w:pPr>
            <w:r>
              <w:t xml:space="preserve">- заведующий Сектором по реализации кадровой политики Управления государственной службы, кадров и противодействия коррупции префектуры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Члены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Хачатурова</w:t>
            </w:r>
            <w:r>
              <w:t xml:space="preserve"> </w:t>
            </w:r>
          </w:p>
          <w:p>
            <w:pPr>
              <w:jc w:val="left"/>
            </w:pPr>
            <w:r>
              <w:t xml:space="preserve">Ольга Витальевна</w:t>
            </w:r>
          </w:p>
        </w:tc>
        <w:tc>
          <w:tcPr/>
          <w:p>
            <w:pPr>
              <w:jc w:val="left"/>
            </w:pPr>
            <w:r>
              <w:t xml:space="preserve">- заведующий Сектором по обеспечению кадрового делопроизводства Управления государственной службы, кадров</w:t>
            </w:r>
            <w:r>
              <w:br/>
            </w:r>
            <w:r>
              <w:t xml:space="preserve">и противодействия коррупции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Рыжкова</w:t>
            </w:r>
            <w:r>
              <w:t xml:space="preserve"> </w:t>
            </w:r>
          </w:p>
          <w:p>
            <w:pPr>
              <w:jc w:val="left"/>
            </w:pPr>
            <w:r>
              <w:t xml:space="preserve">Ольга Вадимовна</w:t>
            </w:r>
          </w:p>
        </w:tc>
        <w:tc>
          <w:tcPr/>
          <w:p>
            <w:pPr>
              <w:jc w:val="left"/>
            </w:pPr>
            <w:r>
              <w:t xml:space="preserve">- начальник Юридического отдела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Фролова</w:t>
            </w:r>
            <w:r>
              <w:t xml:space="preserve"> </w:t>
            </w:r>
          </w:p>
          <w:p>
            <w:pPr>
              <w:jc w:val="left"/>
            </w:pPr>
            <w:r>
              <w:t xml:space="preserve">Светлана Сергеевна</w:t>
            </w:r>
          </w:p>
        </w:tc>
        <w:tc>
          <w:tcPr/>
          <w:p>
            <w:pPr>
              <w:jc w:val="left"/>
            </w:pPr>
            <w:r>
              <w:t xml:space="preserve">- председатель профсоюзного комитета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Радцев</w:t>
            </w:r>
            <w:r>
              <w:t xml:space="preserve"> </w:t>
            </w:r>
          </w:p>
          <w:p>
            <w:pPr>
              <w:jc w:val="left"/>
            </w:pPr>
            <w:r>
              <w:t xml:space="preserve">Максим Павлович</w:t>
            </w:r>
          </w:p>
        </w:tc>
        <w:tc>
          <w:tcPr/>
          <w:p>
            <w:pPr>
              <w:jc w:val="left"/>
            </w:pPr>
            <w:r>
              <w:t xml:space="preserve">- представитель Департамента региональной безопасности и противодействия коррупции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Андреева</w:t>
            </w:r>
            <w:r>
              <w:t xml:space="preserve"> </w:t>
            </w:r>
          </w:p>
          <w:p>
            <w:pPr>
              <w:jc w:val="left"/>
            </w:pPr>
            <w:r>
              <w:t xml:space="preserve">Ирина Игоревна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- представитель Управления государственной службы и кадров Правительства Москвы</w:t>
            </w:r>
            <w:r>
              <w:t xml:space="preserve"> </w:t>
            </w:r>
          </w:p>
        </w:tc>
      </w:tr>
      <w:tr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- представители научных организаций</w:t>
            </w:r>
            <w:r>
              <w:br/>
            </w:r>
            <w:r>
              <w:t xml:space="preserve">и образовательных учреждений среднего, высшего и дополнительного профессионального образования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http://uzao.mos.ru/combating-corruption/the-commission-for-observance-of-requirements-for-the-official-behaviour-of-state-civil-employees-of/detail/8735346.html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735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735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2025-02-10T03:38:23Z</dcterms:created>
  <dcterms:modified xsi:type="dcterms:W3CDTF">2025-02-10T03:38:23Z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