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заседания-комиссии-16.09.2019"/>
    <w:p>
      <w:pPr>
        <w:pStyle w:val="Heading3"/>
      </w:pPr>
      <w:r>
        <w:t xml:space="preserve">Протокол заседания Комиссии (16.09.2019)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rPr>
          <w:bCs/>
          <w:b/>
        </w:rPr>
        <w:t xml:space="preserve">Протокол № 3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16.09.2019 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О координации выполнения мероприятий за 2 квартал 2019 года, предусмотренных Планом по противодействию коррупции в префектуре Юго-Западного административного округа города Москвы на 2018-2020 годы.</w:t>
      </w:r>
    </w:p>
    <w:p>
      <w:pPr>
        <w:pStyle w:val="BodyText"/>
      </w:pPr>
      <w:r>
        <w:t xml:space="preserve">2. О проведении семинара по противодействию коррупции в префектуре, управах районов Юго-Западного административного округа города и подведомственных префектуре учреждений в 3 квартале 2019 года.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Признать, что нарушений</w:t>
      </w:r>
      <w:r>
        <w:t xml:space="preserve"> </w:t>
      </w:r>
      <w:r>
        <w:t xml:space="preserve">в части реализации положений Плана по противодействию коррупции в префектуре Юго-Западного административного округа города Москвы на 2018-2020 годы,</w:t>
      </w:r>
      <w:r>
        <w:t xml:space="preserve"> </w:t>
      </w:r>
      <w:r>
        <w:rPr>
          <w:bCs/>
          <w:b/>
        </w:rPr>
        <w:t xml:space="preserve">нет</w:t>
      </w:r>
      <w:r>
        <w:t xml:space="preserve">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Провести семинар 26.09.2019</w:t>
      </w:r>
      <w:r>
        <w:t xml:space="preserve"> </w:t>
      </w:r>
      <w:r>
        <w:t xml:space="preserve">по антикоррупционному просвещению с показом видеороликов, и</w:t>
      </w:r>
      <w:r>
        <w:t xml:space="preserve"> </w:t>
      </w:r>
      <w:r>
        <w:rPr>
          <w:bCs/>
          <w:b/>
        </w:rPr>
        <w:t xml:space="preserve">поручить</w:t>
      </w:r>
      <w:r>
        <w:t xml:space="preserve"> </w:t>
      </w:r>
      <w:r>
        <w:t xml:space="preserve">управам районов и учреждениям, подведомственным префектуре, провести аналогичные семинары в срок до 30.09.2019.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http://uzao.mos.ru/combating-corruption/the-commission-for-observance-of-requirements-for-the-official-behaviour-of-state-civil-employees-of/detail/8598683.html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2024-09-16T10:52:32Z</dcterms:created>
  <dcterms:modified xsi:type="dcterms:W3CDTF">2024-09-16T10:52:32Z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