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367ddc7b24b69aa03872d516aab0dad6d923f"/>
    <w:p>
      <w:pPr>
        <w:pStyle w:val="Heading3"/>
      </w:pPr>
      <w:r>
        <w:t xml:space="preserve">Протокол заседания Комиссии по соблюдению требований к служебному поведению государственных гражданских служащих префектуры Юго-Западного административного округа г. Москвы и урегулированию конфликта интересов (21.03.2019)</w:t>
      </w:r>
    </w:p>
    <w:p>
      <w:pPr>
        <w:pStyle w:val="FirstParagraph"/>
      </w:pPr>
      <w:r>
        <w:t xml:space="preserve">14.08.2019</w:t>
      </w:r>
    </w:p>
    <w:p>
      <w:pPr>
        <w:pStyle w:val="BodyText"/>
      </w:pPr>
      <w:r>
        <w:rPr>
          <w:bCs/>
          <w:b/>
        </w:rPr>
        <w:t xml:space="preserve">21.03.2019                                                                                                                                               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Рассмотрение представления прокуратуры Юго-Западного административного округа города Москвы от ХХХ № ХХХ.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заместителю начальника ХХХ префектуры, на недопущение случаев нарушения требований Федерального закона Российской Федерации </w:t>
      </w:r>
    </w:p>
    <w:p>
      <w:pPr>
        <w:pStyle w:val="BodyText"/>
      </w:pPr>
      <w:r>
        <w:t xml:space="preserve">от 25.12.2008 № 273-ФЗ «О противодействии коррупции».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заместителю начальника ХХХ префектуры, на недопущение случаев нарушения требований Федерального закона Российской Федерации </w:t>
      </w:r>
    </w:p>
    <w:p>
      <w:pPr>
        <w:pStyle w:val="BodyText"/>
      </w:pPr>
      <w:r>
        <w:t xml:space="preserve">от 25.12.2008 № 273-ФЗ «О противодействии коррупции».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заместителю начальника ХХХ префектуры, на недопущение случаев нарушения требований Федерального закона Российской Федерации </w:t>
      </w:r>
    </w:p>
    <w:p>
      <w:pPr>
        <w:pStyle w:val="BodyText"/>
      </w:pPr>
      <w:r>
        <w:t xml:space="preserve">от 25.12.2008 № 273-ФЗ «О противодействии коррупции».</w:t>
      </w:r>
    </w:p>
    <w:p>
      <w:pPr>
        <w:pStyle w:val="BodyText"/>
      </w:pPr>
      <w:r>
        <w:t xml:space="preserve">4. Применить взыскание</w:t>
      </w:r>
      <w:r>
        <w:t xml:space="preserve"> </w:t>
      </w:r>
      <w:r>
        <w:rPr>
          <w:bCs/>
          <w:b/>
        </w:rPr>
        <w:t xml:space="preserve">в виде замечания</w:t>
      </w:r>
      <w:r>
        <w:t xml:space="preserve"> </w:t>
      </w:r>
      <w:r>
        <w:t xml:space="preserve">ХХХ, начальнику ХХХ префектуры.</w:t>
      </w:r>
    </w:p>
    <w:p>
      <w:pPr>
        <w:pStyle w:val="BodyText"/>
      </w:pPr>
      <w:r>
        <w:t xml:space="preserve">5. В отношении ХХХ, начальника ХХХ префектуры, признать, что</w:t>
      </w:r>
      <w:r>
        <w:t xml:space="preserve"> </w:t>
      </w:r>
      <w:r>
        <w:rPr>
          <w:bCs/>
          <w:b/>
        </w:rPr>
        <w:t xml:space="preserve">нарушений нет</w:t>
      </w:r>
      <w:r>
        <w:t xml:space="preserve">.</w:t>
      </w:r>
    </w:p>
    <w:p>
      <w:pPr>
        <w:pStyle w:val="BodyText"/>
      </w:pPr>
      <w:r>
        <w:t xml:space="preserve">6. Применить взыскание</w:t>
      </w:r>
      <w:r>
        <w:t xml:space="preserve"> </w:t>
      </w:r>
      <w:r>
        <w:rPr>
          <w:bCs/>
          <w:b/>
        </w:rPr>
        <w:t xml:space="preserve">в виде замечания</w:t>
      </w:r>
      <w:r>
        <w:t xml:space="preserve"> </w:t>
      </w:r>
      <w:r>
        <w:t xml:space="preserve">ХХХ, начальнику ХХХ.</w:t>
      </w:r>
    </w:p>
    <w:p>
      <w:pPr>
        <w:pStyle w:val="BodyText"/>
      </w:pPr>
      <w:r>
        <w:t xml:space="preserve">7.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начальнику ХХХ префектуры, на недопущение случаев нарушения требований Федерального закона Российской Федерации от 25.12.2008 </w:t>
      </w:r>
    </w:p>
    <w:p>
      <w:pPr>
        <w:pStyle w:val="BodyText"/>
      </w:pPr>
      <w:r>
        <w:t xml:space="preserve">№ 273-ФЗ «О противодействии коррупции».</w:t>
      </w:r>
    </w:p>
    <w:p>
      <w:pPr>
        <w:pStyle w:val="BodyText"/>
      </w:pPr>
      <w:r>
        <w:t xml:space="preserve">8. В отношении ХХХ, начальника ХХХ префектуры, признать, что</w:t>
      </w:r>
      <w:r>
        <w:t xml:space="preserve"> </w:t>
      </w:r>
      <w:r>
        <w:rPr>
          <w:bCs/>
          <w:b/>
        </w:rPr>
        <w:t xml:space="preserve">нарушений нет</w:t>
      </w:r>
      <w:r>
        <w:t xml:space="preserve">.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начальнику ХХХ префектуры, на недопущение случаев нарушения требований Федерального закона Российской Федерации от 25.12.2008 </w:t>
      </w:r>
    </w:p>
    <w:p>
      <w:pPr>
        <w:pStyle w:val="BodyText"/>
      </w:pPr>
      <w:r>
        <w:t xml:space="preserve">№ 273-ФЗ «О противодействии коррупции».</w:t>
      </w:r>
    </w:p>
    <w:p>
      <w:pPr>
        <w:pStyle w:val="BodyText"/>
      </w:pPr>
      <w:r>
        <w:t xml:space="preserve">10.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начальнику ХХХ, на недопущение случаев нарушения требований Федерального закона Российской Федерации от 25.12.2008 № 273-ФЗ </w:t>
      </w:r>
    </w:p>
    <w:p>
      <w:pPr>
        <w:pStyle w:val="BodyText"/>
      </w:pPr>
      <w:r>
        <w:t xml:space="preserve">«О противодействии коррупции».</w:t>
      </w:r>
    </w:p>
    <w:p>
      <w:pPr>
        <w:pStyle w:val="BodyText"/>
      </w:pPr>
      <w:r>
        <w:t xml:space="preserve">11.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начальнику ХХХ префектуры, на недопущение случаев нарушения требований Федерального закона Российской Федерации от 25.12.2008 </w:t>
      </w:r>
    </w:p>
    <w:p>
      <w:pPr>
        <w:pStyle w:val="BodyText"/>
      </w:pPr>
      <w:r>
        <w:t xml:space="preserve">№ 273-ФЗ «О противодействии коррупции».</w:t>
      </w:r>
    </w:p>
    <w:p>
      <w:pPr>
        <w:pStyle w:val="BodyText"/>
      </w:pPr>
      <w:r>
        <w:t xml:space="preserve">12. В отношении ХХХ, заместителя начальника ХХХ префектуры, признать, что</w:t>
      </w:r>
      <w:r>
        <w:t xml:space="preserve"> </w:t>
      </w:r>
      <w:r>
        <w:rPr>
          <w:bCs/>
          <w:b/>
        </w:rPr>
        <w:t xml:space="preserve">нарушений нет</w:t>
      </w:r>
      <w:r>
        <w:t xml:space="preserve">.</w:t>
      </w:r>
    </w:p>
    <w:p>
      <w:pPr>
        <w:pStyle w:val="BodyText"/>
      </w:pPr>
      <w:r>
        <w:t xml:space="preserve">13.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начальнику ХХХ префектуры, на недопущение случаев нарушения требований Федерального закона Российской Федерации от 25.12.2008 </w:t>
      </w:r>
    </w:p>
    <w:p>
      <w:pPr>
        <w:pStyle w:val="BodyText"/>
      </w:pPr>
      <w:r>
        <w:t xml:space="preserve">№ 273-ФЗ «О противодействии коррупции».</w:t>
      </w:r>
    </w:p>
    <w:p>
      <w:pPr>
        <w:pStyle w:val="BodyText"/>
      </w:pPr>
      <w:r>
        <w:t xml:space="preserve">14.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начальнику ХХХ префектуры, на недопущение случаев нарушения требований Федерального закона Российской Федерации от 25.12.2008 </w:t>
      </w:r>
    </w:p>
    <w:p>
      <w:pPr>
        <w:pStyle w:val="BodyText"/>
      </w:pPr>
      <w:r>
        <w:t xml:space="preserve">№ 273-ФЗ «О противодействии коррупции».</w:t>
      </w:r>
    </w:p>
    <w:p>
      <w:pPr>
        <w:pStyle w:val="BodyText"/>
      </w:pPr>
      <w:r>
        <w:t xml:space="preserve">15. Применить взыскание</w:t>
      </w:r>
      <w:r>
        <w:t xml:space="preserve"> </w:t>
      </w:r>
      <w:r>
        <w:rPr>
          <w:bCs/>
          <w:b/>
        </w:rPr>
        <w:t xml:space="preserve">в виде замечания</w:t>
      </w:r>
      <w:r>
        <w:t xml:space="preserve"> </w:t>
      </w:r>
      <w:r>
        <w:t xml:space="preserve">ХХХ, начальнику ХХХ префектуры.</w:t>
      </w:r>
    </w:p>
    <w:p>
      <w:pPr>
        <w:pStyle w:val="BodyText"/>
      </w:pPr>
      <w:r>
        <w:t xml:space="preserve">16.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заместителю начальника ХХХ, на недопущение случаев нарушения требований Федерального закона Российской Федерации от 25.12.2008 </w:t>
      </w:r>
    </w:p>
    <w:p>
      <w:pPr>
        <w:pStyle w:val="BodyText"/>
      </w:pPr>
      <w:r>
        <w:t xml:space="preserve">№ 273-ФЗ «О противодействии коррупции».</w:t>
      </w:r>
    </w:p>
    <w:p>
      <w:pPr>
        <w:pStyle w:val="BodyText"/>
      </w:pPr>
      <w:r>
        <w:t xml:space="preserve">17. В отношении ХХХ, заместителя начальника ХХХ префектуры, признать, что</w:t>
      </w:r>
      <w:r>
        <w:t xml:space="preserve"> </w:t>
      </w:r>
      <w:r>
        <w:rPr>
          <w:bCs/>
          <w:b/>
        </w:rPr>
        <w:t xml:space="preserve">нарушений нет</w:t>
      </w:r>
      <w:r>
        <w:t xml:space="preserve">.</w:t>
      </w:r>
    </w:p>
    <w:p>
      <w:pPr>
        <w:pStyle w:val="BodyText"/>
      </w:pPr>
      <w:r>
        <w:t xml:space="preserve">18.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заместителю начальника ХХХ префектуры, на недопущение случаев нарушения требований Федерального закона Российской Федерации </w:t>
      </w:r>
    </w:p>
    <w:p>
      <w:pPr>
        <w:pStyle w:val="BodyText"/>
      </w:pPr>
      <w:r>
        <w:t xml:space="preserve">от 25.12.2008 № 273-ФЗ «О противодействии коррупции».</w:t>
      </w:r>
    </w:p>
    <w:p>
      <w:pPr>
        <w:pStyle w:val="BodyText"/>
      </w:pPr>
      <w:r>
        <w:t xml:space="preserve">19.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заместителю начальника ХХХ префектуры, на недопущение случаев нарушения требований Федерального закона Российской Федерации </w:t>
      </w:r>
    </w:p>
    <w:p>
      <w:pPr>
        <w:pStyle w:val="BodyText"/>
      </w:pPr>
      <w:r>
        <w:t xml:space="preserve">от 25.12.2008 № 273-ФЗ «О противодействии коррупции».</w:t>
      </w:r>
    </w:p>
    <w:p>
      <w:pPr>
        <w:pStyle w:val="BodyText"/>
      </w:pPr>
      <w:r>
        <w:t xml:space="preserve">20.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начальнику ХХХ префектуры, на недопущение случаев нарушения требований Федерального закона Российской Федерации от 25.12.2008 </w:t>
      </w:r>
    </w:p>
    <w:p>
      <w:pPr>
        <w:pStyle w:val="BodyText"/>
      </w:pPr>
      <w:r>
        <w:t xml:space="preserve">№ 273-ФЗ «О противодействии коррупции».</w:t>
      </w:r>
    </w:p>
    <w:p>
      <w:pPr>
        <w:pStyle w:val="BodyText"/>
      </w:pPr>
      <w:r>
        <w:t xml:space="preserve">21. Применить взыскание</w:t>
      </w:r>
      <w:r>
        <w:t xml:space="preserve"> </w:t>
      </w:r>
      <w:r>
        <w:rPr>
          <w:bCs/>
          <w:b/>
        </w:rPr>
        <w:t xml:space="preserve">в виде замечания</w:t>
      </w:r>
      <w:r>
        <w:t xml:space="preserve"> </w:t>
      </w:r>
      <w:r>
        <w:t xml:space="preserve">ХХХ, заместителю начальника ХХХ префектуры.</w:t>
      </w:r>
    </w:p>
    <w:p>
      <w:pPr>
        <w:pStyle w:val="BodyText"/>
      </w:pPr>
      <w:r>
        <w:t xml:space="preserve">22. Применить взыскание</w:t>
      </w:r>
      <w:r>
        <w:t xml:space="preserve"> </w:t>
      </w:r>
      <w:r>
        <w:rPr>
          <w:bCs/>
          <w:b/>
        </w:rPr>
        <w:t xml:space="preserve">в виде выговора</w:t>
      </w:r>
      <w:r>
        <w:t xml:space="preserve"> </w:t>
      </w:r>
      <w:r>
        <w:t xml:space="preserve">ХХХ, заместителю начальника ХХХ префектуры.</w:t>
      </w:r>
    </w:p>
    <w:p>
      <w:pPr>
        <w:pStyle w:val="BodyText"/>
      </w:pPr>
      <w:r>
        <w:t xml:space="preserve">23. В отношении ХХХ, заместителя начальника ХХХ префектуры, признать, что</w:t>
      </w:r>
      <w:r>
        <w:t xml:space="preserve"> </w:t>
      </w:r>
      <w:r>
        <w:rPr>
          <w:bCs/>
          <w:b/>
        </w:rPr>
        <w:t xml:space="preserve">нарушений нет</w:t>
      </w:r>
      <w:r>
        <w:t xml:space="preserve">.</w:t>
      </w:r>
    </w:p>
    <w:p>
      <w:pPr>
        <w:pStyle w:val="BodyText"/>
      </w:pPr>
      <w:r>
        <w:t xml:space="preserve">24. В связи с временной нетрудоспособностью ХХХ, начальника ХХХ префектуры, перенести рассмотрение данного вопроса на следующее заседание Комиссии.</w:t>
      </w:r>
    </w:p>
    <w:p>
      <w:pPr>
        <w:pStyle w:val="BodyText"/>
      </w:pPr>
      <w:r>
        <w:t xml:space="preserve">25. В связи с нахождением в отпуске ХХХ, начальника ХХХ префектуры, перенести рассмотрение данного вопроса на следующее заседание Комиссии.</w:t>
      </w:r>
    </w:p>
    <w:p>
      <w:pPr>
        <w:pStyle w:val="BodyText"/>
      </w:pPr>
      <w:r>
        <w:t xml:space="preserve">26. В связи с нахождением в отпуске по беременности и родам ХХХ, ХХХ префектуры, перенести рассмотрение данного вопроса.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http://uzao.mos.ru/combating-corruption/the-commission-for-observance-of-requirements-for-the-official-behaviour-of-state-civil-employees-of/detail/8283383.html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283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283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2025-01-24T21:28:43Z</dcterms:created>
  <dcterms:modified xsi:type="dcterms:W3CDTF">2025-01-24T21:28:43Z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