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dcc0a5a02310967594abc467d29e7eb22672a"/>
    <w:p>
      <w:pPr>
        <w:pStyle w:val="Heading3"/>
      </w:pPr>
      <w:r>
        <w:t xml:space="preserve">О внесении изменений в распоряжения префектуры от 01.03.2018 № 92-РП и от 01.06.2018 № 205-РП</w:t>
      </w:r>
    </w:p>
    <w:p>
      <w:pPr>
        <w:pStyle w:val="FirstParagraph"/>
      </w:pPr>
      <w:r>
        <w:t xml:space="preserve">04.09.2018</w:t>
      </w:r>
    </w:p>
    <w:p>
      <w:pPr>
        <w:pStyle w:val="BodyText"/>
      </w:pPr>
      <w:r>
        <w:rPr>
          <w:bCs/>
          <w:b/>
        </w:rPr>
        <w:t xml:space="preserve">Распоряжение префектуры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от 22 августа 2018 г. № 266-РП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 внесении изменений в распоряжения префектуры от 01.03.2018 № 92-РП</w:t>
            </w:r>
            <w:r>
              <w:br/>
            </w:r>
            <w:r>
              <w:rPr>
                <w:bCs/>
                <w:b/>
              </w:rPr>
              <w:t xml:space="preserve">и от 01.06.2018 № 205-РП</w:t>
            </w:r>
          </w:p>
        </w:tc>
      </w:tr>
    </w:tbl>
    <w:p>
      <w:pPr>
        <w:pStyle w:val="BodyText"/>
      </w:pPr>
      <w:r>
        <w:t xml:space="preserve">В связи с выходом приказа префектуры от 20.07.2018 № 71-ПП «О внесении изменений в приказ префектуры от 17.07.2015 № 65-ПП и признании утратившим силу приказа префектуры от 17.07.2017 № 75-ПП»:</w:t>
      </w:r>
    </w:p>
    <w:p>
      <w:pPr>
        <w:pStyle w:val="BodyText"/>
      </w:pPr>
      <w:r>
        <w:t xml:space="preserve">1. Внести изменения в распоряжение префектуры от 01.03.2018 № 92-РП «О создании Комиссии по соблюдению требований к служебному поведению государственных гражданских служащих префектуры Юго-Западного административного округа города Москвы и урегулированию конфликта интересов, а также признании утратившими силу пункта 1.20 и приложения 20 к распоряжению префектуры от 05.05.2012 № 235-РП и распоряжений префектуры от 30.06.2016 № 347-РП, от 16.10.2017 № 515-РП, от 16.10.2017 № 517-РП» (в редакции от 19.04.2018 № 176-РП), изложив приложение 2</w:t>
      </w:r>
    </w:p>
    <w:p>
      <w:pPr>
        <w:pStyle w:val="BodyText"/>
      </w:pPr>
      <w:r>
        <w:t xml:space="preserve">к распоряжению в редакции согласно приложению 1 к настоящему распоряжению.</w:t>
      </w:r>
    </w:p>
    <w:p>
      <w:pPr>
        <w:pStyle w:val="BodyText"/>
      </w:pPr>
      <w:r>
        <w:t xml:space="preserve">2. Внести изменения в распоряжение префектуры от 01.06.2018</w:t>
      </w:r>
    </w:p>
    <w:p>
      <w:pPr>
        <w:pStyle w:val="BodyText"/>
      </w:pPr>
      <w:r>
        <w:t xml:space="preserve">№ 205-РП «О создании Комиссии по противодействию коррупции префектуры Юго-Западного административного округа города Москвы</w:t>
      </w:r>
    </w:p>
    <w:p>
      <w:pPr>
        <w:pStyle w:val="BodyText"/>
      </w:pPr>
      <w:r>
        <w:t xml:space="preserve">и признании утратившим силу распоряжения префектуры от 05.04.2018 № 161-РП», изложив приложение 2 к распоряжению в редакции согласно приложению 2 к настоящему распоряжению.</w:t>
      </w:r>
    </w:p>
    <w:p>
      <w:pPr>
        <w:pStyle w:val="BodyText"/>
      </w:pPr>
      <w:r>
        <w:t xml:space="preserve">3. Организационному управлению префектуры в трехдневный срок с момента выхода настоящего распоряжения опубликовать</w:t>
      </w:r>
    </w:p>
    <w:p>
      <w:pPr>
        <w:pStyle w:val="BodyText"/>
      </w:pPr>
      <w:r>
        <w:t xml:space="preserve">его на официальном сайте префектуры.</w:t>
      </w:r>
    </w:p>
    <w:p>
      <w:pPr>
        <w:pStyle w:val="BodyText"/>
      </w:pPr>
      <w:r>
        <w:t xml:space="preserve">4. Контроль за выполнением настоящего распоряжения возложить</w:t>
      </w:r>
    </w:p>
    <w:p>
      <w:pPr>
        <w:pStyle w:val="BodyText"/>
      </w:pPr>
      <w:r>
        <w:t xml:space="preserve">на первого заместителя префекта</w:t>
      </w:r>
      <w:r>
        <w:t xml:space="preserve"> </w:t>
      </w:r>
      <w:r>
        <w:rPr>
          <w:bCs/>
          <w:b/>
        </w:rPr>
        <w:t xml:space="preserve">Найданова А.С.</w:t>
      </w:r>
    </w:p>
    <w:p>
      <w:pPr>
        <w:pStyle w:val="BodyText"/>
      </w:pPr>
      <w:r>
        <w:rPr>
          <w:bCs/>
          <w:b/>
        </w:rPr>
        <w:t xml:space="preserve">Префект О.А.Волков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Приложение 1</w:t>
      </w:r>
    </w:p>
    <w:p>
      <w:pPr>
        <w:pStyle w:val="BodyText"/>
      </w:pPr>
      <w:r>
        <w:t xml:space="preserve">к распоряжению префектуры</w:t>
      </w:r>
    </w:p>
    <w:p>
      <w:pPr>
        <w:pStyle w:val="BodyText"/>
      </w:pPr>
      <w:r>
        <w:t xml:space="preserve">от «22» августа 2018 г.</w:t>
      </w:r>
    </w:p>
    <w:p>
      <w:pPr>
        <w:pStyle w:val="BodyText"/>
      </w:pPr>
      <w:r>
        <w:t xml:space="preserve">№ 266-РП</w:t>
      </w:r>
    </w:p>
    <w:p>
      <w:pPr>
        <w:pStyle w:val="BodyText"/>
      </w:pPr>
      <w:r>
        <w:t xml:space="preserve">Приложение 2</w:t>
      </w:r>
      <w:r>
        <w:br/>
      </w:r>
      <w:r>
        <w:t xml:space="preserve">к распоряжению префектуры от 01.03.2018 № 92-РП</w:t>
      </w:r>
    </w:p>
    <w:p>
      <w:pPr>
        <w:pStyle w:val="BodyText"/>
      </w:pPr>
      <w:r>
        <w:rPr>
          <w:bCs/>
          <w:b/>
        </w:rPr>
        <w:t xml:space="preserve">Состав</w:t>
      </w:r>
      <w:r>
        <w:br/>
      </w:r>
      <w:r>
        <w:rPr>
          <w:bCs/>
          <w:b/>
        </w:rPr>
        <w:t xml:space="preserve">Комиссии по соблюдению требований к служебному поведению государственных гражданских служащих префектуры Юго-Западного административного округа города Москвы и урегулированию конфликта интересов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Найданов</w:t>
            </w:r>
          </w:p>
          <w:p>
            <w:pPr>
              <w:jc w:val="left"/>
            </w:pPr>
            <w:r>
              <w:t xml:space="preserve">Александр Сергеевич</w:t>
            </w:r>
          </w:p>
        </w:tc>
        <w:tc>
          <w:tcPr/>
          <w:p>
            <w:pPr>
              <w:jc w:val="left"/>
            </w:pPr>
            <w:r>
              <w:t xml:space="preserve">- первый заместитель префекта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Головачев</w:t>
            </w:r>
          </w:p>
          <w:p>
            <w:pPr>
              <w:jc w:val="left"/>
            </w:pPr>
            <w:r>
              <w:t xml:space="preserve">Сергей Михайлович</w:t>
            </w:r>
          </w:p>
        </w:tc>
        <w:tc>
          <w:tcPr/>
          <w:p>
            <w:pPr>
              <w:jc w:val="left"/>
            </w:pPr>
            <w:r>
              <w:t xml:space="preserve">- начальник Управления государственной службы, кадров</w:t>
            </w:r>
          </w:p>
          <w:p>
            <w:pPr>
              <w:jc w:val="left"/>
            </w:pPr>
            <w:r>
              <w:t xml:space="preserve">и противодействия коррупции префектуры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Секретарь Комиссии: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Серебряков</w:t>
            </w:r>
          </w:p>
          <w:p>
            <w:pPr>
              <w:jc w:val="left"/>
            </w:pPr>
            <w:r>
              <w:t xml:space="preserve">Алексей Олегович</w:t>
            </w:r>
          </w:p>
        </w:tc>
        <w:tc>
          <w:tcPr/>
          <w:p>
            <w:pPr>
              <w:jc w:val="left"/>
            </w:pPr>
            <w:r>
              <w:t xml:space="preserve">- советник Управления государственной службы, кадров</w:t>
            </w:r>
          </w:p>
          <w:p>
            <w:pPr>
              <w:jc w:val="left"/>
            </w:pPr>
            <w:r>
              <w:t xml:space="preserve">и противодействия коррупции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Рыжкова</w:t>
            </w:r>
          </w:p>
          <w:p>
            <w:pPr>
              <w:jc w:val="left"/>
            </w:pPr>
            <w:r>
              <w:t xml:space="preserve">Ольга Вадимовна</w:t>
            </w:r>
          </w:p>
        </w:tc>
        <w:tc>
          <w:tcPr/>
          <w:p>
            <w:pPr>
              <w:jc w:val="left"/>
            </w:pPr>
            <w:r>
              <w:t xml:space="preserve">- начальник Юридического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- представитель профсоюзного комитета аппарата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- представитель Департамента региональной безопасности и противодействия коррупции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- представитель Управления государственной службы и кадров Правительства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- представители научных организаций и образовательных учреждений среднего, высшего</w:t>
            </w:r>
          </w:p>
          <w:p>
            <w:pPr>
              <w:jc w:val="left"/>
            </w:pPr>
            <w:r>
              <w:t xml:space="preserve">и дополнительного профессионального образования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Приложение 2</w:t>
      </w:r>
    </w:p>
    <w:p>
      <w:pPr>
        <w:pStyle w:val="BodyText"/>
      </w:pPr>
      <w:r>
        <w:t xml:space="preserve">к распоряжению префектуры</w:t>
      </w:r>
    </w:p>
    <w:p>
      <w:pPr>
        <w:pStyle w:val="BodyText"/>
      </w:pPr>
      <w:r>
        <w:t xml:space="preserve">от «22» августа 2018 г.</w:t>
      </w:r>
    </w:p>
    <w:p>
      <w:pPr>
        <w:pStyle w:val="BodyText"/>
      </w:pPr>
      <w:r>
        <w:t xml:space="preserve">№ 266-РП</w:t>
      </w:r>
    </w:p>
    <w:p>
      <w:pPr>
        <w:pStyle w:val="BodyText"/>
      </w:pPr>
      <w:r>
        <w:t xml:space="preserve">Приложение 2</w:t>
      </w:r>
    </w:p>
    <w:p>
      <w:pPr>
        <w:pStyle w:val="BodyText"/>
      </w:pPr>
      <w:r>
        <w:t xml:space="preserve">к распоряжению префектуры от 01.06.2018 № 205-РП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по противодействию коррупции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Волков</w:t>
            </w:r>
          </w:p>
          <w:p>
            <w:pPr>
              <w:jc w:val="left"/>
            </w:pPr>
            <w:r>
              <w:t xml:space="preserve">Олег Александрович</w:t>
            </w:r>
          </w:p>
        </w:tc>
        <w:tc>
          <w:tcPr/>
          <w:p>
            <w:pPr>
              <w:jc w:val="left"/>
            </w:pPr>
            <w:r>
              <w:t xml:space="preserve">‑ префект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Найданов</w:t>
            </w:r>
          </w:p>
          <w:p>
            <w:pPr>
              <w:jc w:val="left"/>
            </w:pPr>
            <w:r>
              <w:t xml:space="preserve">Александр Сергеевич</w:t>
            </w:r>
          </w:p>
        </w:tc>
        <w:tc>
          <w:tcPr/>
          <w:p>
            <w:pPr>
              <w:jc w:val="left"/>
            </w:pPr>
            <w:r>
              <w:t xml:space="preserve">‑ первый заместитель префекта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 Комиссии:</w:t>
            </w:r>
          </w:p>
        </w:tc>
      </w:tr>
      <w:tr>
        <w:tc>
          <w:tcPr/>
          <w:p>
            <w:pPr>
              <w:jc w:val="left"/>
            </w:pPr>
            <w:r>
              <w:t xml:space="preserve">Головачев</w:t>
            </w:r>
          </w:p>
          <w:p>
            <w:pPr>
              <w:jc w:val="left"/>
            </w:pPr>
            <w:r>
              <w:t xml:space="preserve">Сергей Михайлович</w:t>
            </w:r>
          </w:p>
        </w:tc>
        <w:tc>
          <w:tcPr/>
          <w:p>
            <w:pPr>
              <w:jc w:val="left"/>
            </w:pPr>
            <w:r>
              <w:t xml:space="preserve">‑ начальник Управления государственной службы, кадров</w:t>
            </w:r>
          </w:p>
          <w:p>
            <w:pPr>
              <w:jc w:val="left"/>
            </w:pPr>
            <w:r>
              <w:t xml:space="preserve">и противодействия коррупции префектуры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Журавлева</w:t>
            </w:r>
          </w:p>
          <w:p>
            <w:pPr>
              <w:jc w:val="left"/>
            </w:pPr>
            <w:r>
              <w:t xml:space="preserve">Татьяна Леонидовна</w:t>
            </w:r>
          </w:p>
        </w:tc>
        <w:tc>
          <w:tcPr/>
          <w:p>
            <w:pPr>
              <w:jc w:val="left"/>
            </w:pPr>
            <w:r>
              <w:t xml:space="preserve">‑ заместитель префекта – руководитель контрактной службы</w:t>
            </w:r>
          </w:p>
        </w:tc>
      </w:tr>
      <w:tr>
        <w:tc>
          <w:tcPr/>
          <w:p>
            <w:pPr>
              <w:jc w:val="left"/>
            </w:pPr>
            <w:r>
              <w:t xml:space="preserve">Рыжкова</w:t>
            </w:r>
          </w:p>
          <w:p>
            <w:pPr>
              <w:jc w:val="left"/>
            </w:pPr>
            <w:r>
              <w:t xml:space="preserve">Ольга Вадимовна</w:t>
            </w:r>
          </w:p>
        </w:tc>
        <w:tc>
          <w:tcPr/>
          <w:p>
            <w:pPr>
              <w:jc w:val="left"/>
            </w:pPr>
            <w:r>
              <w:t xml:space="preserve">‑ начальник Юридического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Гапоненко</w:t>
            </w:r>
          </w:p>
          <w:p>
            <w:pPr>
              <w:jc w:val="left"/>
            </w:pPr>
            <w:r>
              <w:t xml:space="preserve">Владимир Григорьевич</w:t>
            </w:r>
          </w:p>
        </w:tc>
        <w:tc>
          <w:tcPr/>
          <w:p>
            <w:pPr>
              <w:jc w:val="left"/>
            </w:pPr>
            <w:r>
              <w:t xml:space="preserve">‑ начальник Первого отдела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Комарова</w:t>
            </w:r>
          </w:p>
          <w:p>
            <w:pPr>
              <w:jc w:val="left"/>
            </w:pPr>
            <w:r>
              <w:t xml:space="preserve">Алла Валентиновна</w:t>
            </w:r>
          </w:p>
        </w:tc>
        <w:tc>
          <w:tcPr/>
          <w:p>
            <w:pPr>
              <w:jc w:val="left"/>
            </w:pPr>
            <w:r>
              <w:t xml:space="preserve">‑ начальник Управления по работе</w:t>
            </w:r>
            <w:r>
              <w:br/>
            </w:r>
            <w:r>
              <w:t xml:space="preserve">с документами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Серебряков</w:t>
            </w:r>
          </w:p>
          <w:p>
            <w:pPr>
              <w:jc w:val="left"/>
            </w:pPr>
            <w:r>
              <w:t xml:space="preserve">Алексей Олегович</w:t>
            </w:r>
          </w:p>
        </w:tc>
        <w:tc>
          <w:tcPr/>
          <w:p>
            <w:pPr>
              <w:jc w:val="left"/>
            </w:pPr>
            <w:r>
              <w:t xml:space="preserve">‑ советник Управления государственной службы, кадров</w:t>
            </w:r>
          </w:p>
          <w:p>
            <w:pPr>
              <w:jc w:val="left"/>
            </w:pPr>
            <w:r>
              <w:t xml:space="preserve">и противодействия коррупции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по согласованию</w:t>
            </w:r>
          </w:p>
        </w:tc>
        <w:tc>
          <w:tcPr/>
          <w:p>
            <w:pPr>
              <w:jc w:val="left"/>
            </w:pPr>
            <w:r>
              <w:t xml:space="preserve">‑ представитель Департамента региональной безопасности</w:t>
            </w:r>
          </w:p>
          <w:p>
            <w:pPr>
              <w:jc w:val="left"/>
            </w:pPr>
            <w:r>
              <w:t xml:space="preserve">и противодействия коррупции города Москвы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http://uzao.mos.ru/combating-corruption/the-commission-for-observance-of-requirements-for-the-official-behaviour-of-state-civil-employees-of/detail/7551474.html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551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551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2025-07-06T21:59:53Z</dcterms:created>
  <dcterms:modified xsi:type="dcterms:W3CDTF">2025-07-06T21:59:53Z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